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FC59D" w14:textId="77777777" w:rsidR="00793EC8" w:rsidRDefault="00793EC8" w:rsidP="00872A51">
      <w:pPr>
        <w:pStyle w:val="a8"/>
        <w:rPr>
          <w:sz w:val="24"/>
          <w:szCs w:val="24"/>
        </w:rPr>
      </w:pPr>
    </w:p>
    <w:p w14:paraId="3EC1C9CC" w14:textId="34B64CC7" w:rsidR="00A55392" w:rsidRPr="004604B5" w:rsidRDefault="00A55392" w:rsidP="004604B5">
      <w:pPr>
        <w:pStyle w:val="a8"/>
        <w:jc w:val="center"/>
        <w:rPr>
          <w:b/>
          <w:bCs/>
          <w:i/>
          <w:iCs/>
          <w:sz w:val="28"/>
          <w:szCs w:val="28"/>
        </w:rPr>
      </w:pPr>
      <w:r w:rsidRPr="00A55392">
        <w:rPr>
          <w:b/>
          <w:bCs/>
          <w:i/>
          <w:iCs/>
          <w:sz w:val="28"/>
          <w:szCs w:val="28"/>
        </w:rPr>
        <w:t>Коммерческое предложение.</w:t>
      </w:r>
    </w:p>
    <w:p w14:paraId="3A1D0F2F" w14:textId="07DC4B67" w:rsidR="00A55392" w:rsidRDefault="00A55392" w:rsidP="00A55392">
      <w:pPr>
        <w:pStyle w:val="a8"/>
        <w:rPr>
          <w:sz w:val="24"/>
          <w:szCs w:val="24"/>
        </w:rPr>
      </w:pPr>
    </w:p>
    <w:p w14:paraId="56F07227" w14:textId="77777777" w:rsidR="00824A7D" w:rsidRPr="00EF1530" w:rsidRDefault="00824A7D" w:rsidP="00824A7D">
      <w:pPr>
        <w:pStyle w:val="a8"/>
        <w:ind w:left="709" w:firstLine="707"/>
        <w:jc w:val="both"/>
        <w:rPr>
          <w:rFonts w:cstheme="minorHAnsi"/>
          <w:color w:val="000000"/>
          <w:sz w:val="24"/>
          <w:szCs w:val="24"/>
        </w:rPr>
      </w:pPr>
      <w:r w:rsidRPr="00EF1530">
        <w:rPr>
          <w:rFonts w:cstheme="minorHAnsi"/>
          <w:color w:val="000000"/>
          <w:sz w:val="24"/>
          <w:szCs w:val="24"/>
        </w:rPr>
        <w:t xml:space="preserve">ООО «Автокемпер Пром» является ведущим производителем автодомов и жилых модулей для пикапов на рынке Российской Федерации. </w:t>
      </w:r>
    </w:p>
    <w:p w14:paraId="61581D34" w14:textId="5270EAC5" w:rsidR="00824A7D" w:rsidRPr="00EF1530" w:rsidRDefault="00824A7D" w:rsidP="00824A7D">
      <w:pPr>
        <w:pStyle w:val="a8"/>
        <w:ind w:left="709" w:firstLine="707"/>
        <w:jc w:val="both"/>
        <w:rPr>
          <w:rFonts w:cstheme="minorHAnsi"/>
          <w:color w:val="000000"/>
          <w:sz w:val="24"/>
          <w:szCs w:val="24"/>
        </w:rPr>
      </w:pPr>
      <w:r w:rsidRPr="00EF1530">
        <w:rPr>
          <w:rFonts w:cstheme="minorHAnsi"/>
          <w:color w:val="000000"/>
          <w:sz w:val="24"/>
          <w:szCs w:val="24"/>
        </w:rPr>
        <w:t>Мы готовы предложить поста</w:t>
      </w:r>
      <w:r w:rsidR="002C67F1">
        <w:rPr>
          <w:rFonts w:cstheme="minorHAnsi"/>
          <w:color w:val="000000"/>
          <w:sz w:val="24"/>
          <w:szCs w:val="24"/>
        </w:rPr>
        <w:t xml:space="preserve">вку жилого модуля на пикап </w:t>
      </w:r>
      <w:r w:rsidR="002C67F1" w:rsidRPr="00BD3808">
        <w:rPr>
          <w:rFonts w:cstheme="minorHAnsi"/>
          <w:b/>
          <w:bCs/>
          <w:color w:val="000000"/>
          <w:sz w:val="24"/>
          <w:szCs w:val="24"/>
          <w:lang w:val="en-US"/>
        </w:rPr>
        <w:t>Stealth</w:t>
      </w:r>
      <w:r w:rsidR="002C67F1" w:rsidRPr="00BD3808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7B1774">
        <w:rPr>
          <w:rFonts w:cstheme="minorHAnsi"/>
          <w:b/>
          <w:bCs/>
          <w:color w:val="000000"/>
          <w:sz w:val="24"/>
          <w:szCs w:val="24"/>
          <w:lang w:val="en-US"/>
        </w:rPr>
        <w:t>ECO</w:t>
      </w:r>
      <w:r w:rsidR="002C67F1">
        <w:rPr>
          <w:rFonts w:cstheme="minorHAnsi"/>
          <w:color w:val="000000"/>
          <w:sz w:val="24"/>
          <w:szCs w:val="24"/>
        </w:rPr>
        <w:t xml:space="preserve"> </w:t>
      </w:r>
      <w:r w:rsidRPr="00EF1530">
        <w:rPr>
          <w:rFonts w:cstheme="minorHAnsi"/>
          <w:color w:val="000000"/>
          <w:sz w:val="24"/>
          <w:szCs w:val="24"/>
        </w:rPr>
        <w:t>на следующих условиях:</w:t>
      </w:r>
    </w:p>
    <w:tbl>
      <w:tblPr>
        <w:tblpPr w:leftFromText="180" w:rightFromText="180" w:vertAnchor="text" w:horzAnchor="margin" w:tblpXSpec="center" w:tblpY="188"/>
        <w:tblW w:w="8806" w:type="dxa"/>
        <w:tblLook w:val="04A0" w:firstRow="1" w:lastRow="0" w:firstColumn="1" w:lastColumn="0" w:noHBand="0" w:noVBand="1"/>
      </w:tblPr>
      <w:tblGrid>
        <w:gridCol w:w="5262"/>
        <w:gridCol w:w="3544"/>
      </w:tblGrid>
      <w:tr w:rsidR="00853F8A" w:rsidRPr="00EF1530" w14:paraId="1C381A27" w14:textId="77777777" w:rsidTr="00385F4E">
        <w:trPr>
          <w:trHeight w:val="558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ACFF" w14:textId="77777777" w:rsidR="00853F8A" w:rsidRPr="00824A7D" w:rsidRDefault="00853F8A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824A7D">
              <w:rPr>
                <w:rFonts w:asciiTheme="minorHAnsi" w:hAnsiTheme="minorHAnsi" w:cstheme="minorHAnsi"/>
                <w:color w:val="000000"/>
                <w:lang w:eastAsia="ru-RU"/>
              </w:rPr>
              <w:t>Габаритные размеры</w:t>
            </w:r>
            <w:r w:rsidRPr="00BD3808">
              <w:rPr>
                <w:rFonts w:asciiTheme="minorHAnsi" w:hAnsiTheme="minorHAnsi" w:cstheme="minorHAnsi"/>
                <w:color w:val="000000"/>
                <w:lang w:eastAsia="ru-RU"/>
              </w:rPr>
              <w:t xml:space="preserve"> </w:t>
            </w:r>
            <w:proofErr w:type="spellStart"/>
            <w:r w:rsidRPr="00BD3808">
              <w:rPr>
                <w:rFonts w:asciiTheme="minorHAnsi" w:hAnsiTheme="minorHAnsi" w:cstheme="minorHAnsi"/>
                <w:color w:val="000000"/>
                <w:lang w:eastAsia="ru-RU"/>
              </w:rPr>
              <w:t>ДхШхВ</w:t>
            </w:r>
            <w:proofErr w:type="spellEnd"/>
            <w:r w:rsidRPr="00824A7D">
              <w:rPr>
                <w:rFonts w:asciiTheme="minorHAnsi" w:hAnsiTheme="minorHAnsi" w:cstheme="minorHAnsi"/>
                <w:color w:val="000000"/>
                <w:lang w:eastAsia="ru-RU"/>
              </w:rPr>
              <w:t xml:space="preserve">, мм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880B7" w14:textId="77777777" w:rsidR="00853F8A" w:rsidRPr="00BD3808" w:rsidRDefault="00853F8A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  <w:p w14:paraId="439EAA4C" w14:textId="6634245E" w:rsidR="00853F8A" w:rsidRPr="00394966" w:rsidRDefault="002C67F1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  <w:color w:val="000000"/>
                <w:lang w:eastAsia="ru-RU"/>
              </w:rPr>
              <w:t>3</w:t>
            </w:r>
            <w:r w:rsidR="00385F4E">
              <w:rPr>
                <w:rFonts w:asciiTheme="minorHAnsi" w:hAnsiTheme="minorHAnsi" w:cstheme="minorHAnsi"/>
                <w:color w:val="000000"/>
                <w:lang w:eastAsia="ru-RU"/>
              </w:rPr>
              <w:t>47</w:t>
            </w:r>
            <w:r w:rsidR="00394966">
              <w:rPr>
                <w:rFonts w:asciiTheme="minorHAnsi" w:hAnsiTheme="minorHAnsi" w:cstheme="minorHAnsi"/>
                <w:color w:val="000000"/>
                <w:lang w:eastAsia="ru-RU"/>
              </w:rPr>
              <w:t>0</w:t>
            </w:r>
            <w:r w:rsidR="00853F8A" w:rsidRPr="00BD3808">
              <w:rPr>
                <w:rFonts w:asciiTheme="minorHAnsi" w:hAnsiTheme="minorHAnsi" w:cstheme="minorHAnsi"/>
                <w:color w:val="000000"/>
                <w:lang w:eastAsia="ru-RU"/>
              </w:rPr>
              <w:t>х</w:t>
            </w:r>
            <w:r w:rsidR="00385F4E">
              <w:rPr>
                <w:rFonts w:asciiTheme="minorHAnsi" w:hAnsiTheme="minorHAnsi" w:cstheme="minorHAnsi"/>
                <w:color w:val="000000"/>
                <w:lang w:eastAsia="ru-RU"/>
              </w:rPr>
              <w:t>2050</w:t>
            </w:r>
            <w:r w:rsidR="00853F8A" w:rsidRPr="00BD3808">
              <w:rPr>
                <w:rFonts w:asciiTheme="minorHAnsi" w:hAnsiTheme="minorHAnsi" w:cstheme="minorHAnsi"/>
                <w:color w:val="000000"/>
                <w:lang w:eastAsia="ru-RU"/>
              </w:rPr>
              <w:t>х</w:t>
            </w:r>
            <w:r w:rsidR="00385F4E">
              <w:rPr>
                <w:rFonts w:asciiTheme="minorHAnsi" w:hAnsiTheme="minorHAnsi" w:cstheme="minorHAnsi"/>
                <w:color w:val="000000"/>
                <w:lang w:eastAsia="ru-RU"/>
              </w:rPr>
              <w:t>1950</w:t>
            </w:r>
          </w:p>
          <w:p w14:paraId="38F7F9D4" w14:textId="77777777" w:rsidR="00853F8A" w:rsidRPr="00BD3808" w:rsidRDefault="00853F8A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</w:p>
        </w:tc>
      </w:tr>
      <w:tr w:rsidR="00853F8A" w:rsidRPr="00EF1530" w14:paraId="695407E8" w14:textId="77777777" w:rsidTr="00385F4E">
        <w:trPr>
          <w:trHeight w:val="310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FF5E" w14:textId="314A069D" w:rsidR="00853F8A" w:rsidRPr="00824A7D" w:rsidRDefault="002C67F1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  <w:color w:val="000000"/>
                <w:lang w:eastAsia="ru-RU"/>
              </w:rPr>
              <w:t>М</w:t>
            </w:r>
            <w:r w:rsidR="00853F8A" w:rsidRPr="00824A7D">
              <w:rPr>
                <w:rFonts w:asciiTheme="minorHAnsi" w:hAnsiTheme="minorHAnsi" w:cstheme="minorHAnsi"/>
                <w:color w:val="000000"/>
                <w:lang w:eastAsia="ru-RU"/>
              </w:rPr>
              <w:t>асса, кг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491A4" w14:textId="37516307" w:rsidR="00853F8A" w:rsidRPr="00BA7AC5" w:rsidRDefault="00BA7AC5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lang w:eastAsia="ru-RU"/>
              </w:rPr>
              <w:t>5</w:t>
            </w:r>
            <w:r w:rsidR="005E1985">
              <w:rPr>
                <w:rFonts w:asciiTheme="minorHAnsi" w:hAnsiTheme="minorHAnsi" w:cstheme="minorHAnsi"/>
                <w:lang w:eastAsia="ru-RU"/>
              </w:rPr>
              <w:t>5</w:t>
            </w:r>
            <w:r>
              <w:rPr>
                <w:rFonts w:asciiTheme="minorHAnsi" w:hAnsiTheme="minorHAnsi" w:cstheme="minorHAnsi"/>
                <w:lang w:eastAsia="ru-RU"/>
              </w:rPr>
              <w:t>0</w:t>
            </w:r>
          </w:p>
        </w:tc>
      </w:tr>
      <w:tr w:rsidR="00853F8A" w:rsidRPr="00EF1530" w14:paraId="3504F59C" w14:textId="77777777" w:rsidTr="00385F4E">
        <w:trPr>
          <w:trHeight w:val="620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4C7C" w14:textId="2F138438" w:rsidR="00853F8A" w:rsidRPr="00824A7D" w:rsidRDefault="002C67F1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</w:rPr>
              <w:t>Вместимость в лежачем/сидячем положении, чел.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31EE5" w14:textId="125D9482" w:rsidR="00853F8A" w:rsidRPr="00BD3808" w:rsidRDefault="0028122C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lang w:eastAsia="ru-RU"/>
              </w:rPr>
              <w:t>3</w:t>
            </w:r>
            <w:r w:rsidR="002C67F1" w:rsidRPr="00BD3808">
              <w:rPr>
                <w:rFonts w:asciiTheme="minorHAnsi" w:hAnsiTheme="minorHAnsi" w:cstheme="minorHAnsi"/>
                <w:color w:val="000000"/>
                <w:lang w:eastAsia="ru-RU"/>
              </w:rPr>
              <w:t>/</w:t>
            </w:r>
            <w:r w:rsidR="00385F4E">
              <w:rPr>
                <w:rFonts w:asciiTheme="minorHAnsi" w:hAnsiTheme="minorHAnsi" w:cstheme="minorHAnsi"/>
                <w:color w:val="000000"/>
                <w:lang w:eastAsia="ru-RU"/>
              </w:rPr>
              <w:t>4</w:t>
            </w:r>
          </w:p>
        </w:tc>
      </w:tr>
      <w:tr w:rsidR="00853F8A" w:rsidRPr="00EF1530" w14:paraId="0712268C" w14:textId="77777777" w:rsidTr="00385F4E">
        <w:trPr>
          <w:trHeight w:val="310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992B" w14:textId="77777777" w:rsidR="002C67F1" w:rsidRPr="00BD3808" w:rsidRDefault="002C67F1" w:rsidP="00853F8A">
            <w:pPr>
              <w:suppressAutoHyphens w:val="0"/>
              <w:rPr>
                <w:rFonts w:asciiTheme="minorHAnsi" w:hAnsiTheme="minorHAnsi" w:cstheme="minorHAnsi"/>
              </w:rPr>
            </w:pPr>
            <w:r w:rsidRPr="00BD3808">
              <w:rPr>
                <w:rFonts w:asciiTheme="minorHAnsi" w:hAnsiTheme="minorHAnsi" w:cstheme="minorHAnsi"/>
              </w:rPr>
              <w:t xml:space="preserve">Спальные места, мм </w:t>
            </w:r>
          </w:p>
          <w:p w14:paraId="261DA02B" w14:textId="6DEA014B" w:rsidR="002C67F1" w:rsidRPr="00BD3808" w:rsidRDefault="002C67F1" w:rsidP="00853F8A">
            <w:pPr>
              <w:suppressAutoHyphens w:val="0"/>
              <w:rPr>
                <w:rFonts w:asciiTheme="minorHAnsi" w:hAnsiTheme="minorHAnsi" w:cstheme="minorHAnsi"/>
              </w:rPr>
            </w:pPr>
            <w:r w:rsidRPr="00BD3808">
              <w:rPr>
                <w:rFonts w:asciiTheme="minorHAnsi" w:hAnsiTheme="minorHAnsi" w:cstheme="minorHAnsi"/>
              </w:rPr>
              <w:t xml:space="preserve">1-й вариант </w:t>
            </w:r>
            <w:r w:rsidR="00385F4E" w:rsidRPr="00394966">
              <w:rPr>
                <w:rFonts w:asciiTheme="minorHAnsi" w:hAnsiTheme="minorHAnsi" w:cstheme="minorHAnsi"/>
              </w:rPr>
              <w:t>Кровать разложена, стол разложен</w:t>
            </w:r>
          </w:p>
          <w:p w14:paraId="1A4F20EA" w14:textId="26B7898E" w:rsidR="0028122C" w:rsidRPr="001B1F7D" w:rsidRDefault="002C67F1" w:rsidP="00853F8A">
            <w:pPr>
              <w:suppressAutoHyphens w:val="0"/>
              <w:rPr>
                <w:rFonts w:asciiTheme="minorHAnsi" w:hAnsiTheme="minorHAnsi" w:cstheme="minorHAnsi"/>
              </w:rPr>
            </w:pPr>
            <w:r w:rsidRPr="00BD3808">
              <w:rPr>
                <w:rFonts w:asciiTheme="minorHAnsi" w:hAnsiTheme="minorHAnsi" w:cstheme="minorHAnsi"/>
              </w:rPr>
              <w:t xml:space="preserve">2-й вариант </w:t>
            </w:r>
            <w:r w:rsidR="00385F4E" w:rsidRPr="0028122C">
              <w:rPr>
                <w:rFonts w:asciiTheme="minorHAnsi" w:hAnsiTheme="minorHAnsi" w:cstheme="minorHAnsi"/>
              </w:rPr>
              <w:t>Кровать разложена, стол сложен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88A2AC" w14:textId="60851F22" w:rsidR="00394966" w:rsidRDefault="00385F4E" w:rsidP="00853F8A">
            <w:pPr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394966" w:rsidRPr="00394966">
              <w:rPr>
                <w:rFonts w:asciiTheme="minorHAnsi" w:hAnsiTheme="minorHAnsi" w:cstheme="minorHAnsi"/>
              </w:rPr>
              <w:t>00х1200</w:t>
            </w:r>
          </w:p>
          <w:p w14:paraId="68AE702C" w14:textId="23136782" w:rsidR="0028122C" w:rsidRPr="001B1F7D" w:rsidRDefault="00394966" w:rsidP="00853F8A">
            <w:pPr>
              <w:suppressAutoHyphens w:val="0"/>
              <w:rPr>
                <w:rFonts w:asciiTheme="minorHAnsi" w:hAnsiTheme="minorHAnsi" w:cstheme="minorHAnsi"/>
              </w:rPr>
            </w:pPr>
            <w:r w:rsidRPr="00394966">
              <w:rPr>
                <w:rFonts w:asciiTheme="minorHAnsi" w:hAnsiTheme="minorHAnsi" w:cstheme="minorHAnsi"/>
              </w:rPr>
              <w:t>2000х1200</w:t>
            </w:r>
            <w:r w:rsidR="00385F4E">
              <w:rPr>
                <w:rFonts w:asciiTheme="minorHAnsi" w:hAnsiTheme="minorHAnsi" w:cstheme="minorHAnsi"/>
              </w:rPr>
              <w:t xml:space="preserve"> + </w:t>
            </w:r>
            <w:r w:rsidR="001B1F7D">
              <w:rPr>
                <w:rFonts w:asciiTheme="minorHAnsi" w:hAnsiTheme="minorHAnsi" w:cstheme="minorHAnsi"/>
              </w:rPr>
              <w:t>2000х1100</w:t>
            </w:r>
          </w:p>
        </w:tc>
      </w:tr>
      <w:tr w:rsidR="00CA08C8" w:rsidRPr="00EF1530" w14:paraId="076B50B8" w14:textId="77777777" w:rsidTr="00385F4E">
        <w:trPr>
          <w:trHeight w:val="310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6870" w14:textId="4BC2B3A7" w:rsidR="00CA08C8" w:rsidRPr="00BD3808" w:rsidRDefault="00BD3808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</w:rPr>
              <w:t>Запас чистой воды, 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48E7E" w14:textId="602FEAC4" w:rsidR="00CA08C8" w:rsidRPr="00BD3808" w:rsidRDefault="00793EC8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</w:tr>
      <w:tr w:rsidR="00853F8A" w:rsidRPr="00EF1530" w14:paraId="18CE0F96" w14:textId="77777777" w:rsidTr="00385F4E">
        <w:trPr>
          <w:trHeight w:val="310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D135" w14:textId="6C227E98" w:rsidR="00853F8A" w:rsidRPr="00824A7D" w:rsidRDefault="00BD3808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</w:rPr>
              <w:t>Аккумулятор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0B074" w14:textId="651C6F60" w:rsidR="00853F8A" w:rsidRPr="00BD3808" w:rsidRDefault="00BD3808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  <w:color w:val="000000"/>
                <w:lang w:eastAsia="ru-RU"/>
              </w:rPr>
              <w:t>100 А/ч</w:t>
            </w:r>
          </w:p>
        </w:tc>
      </w:tr>
      <w:tr w:rsidR="00853F8A" w:rsidRPr="00EF1530" w14:paraId="59BB629F" w14:textId="77777777" w:rsidTr="00385F4E">
        <w:trPr>
          <w:trHeight w:val="409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AEAF" w14:textId="5D4278F0" w:rsidR="00853F8A" w:rsidRPr="00824A7D" w:rsidRDefault="00BD3808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 w:rsidRPr="00BD3808">
              <w:rPr>
                <w:rFonts w:asciiTheme="minorHAnsi" w:hAnsiTheme="minorHAnsi" w:cstheme="minorHAnsi"/>
              </w:rPr>
              <w:t>Общий объем рундуков, м3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043F2" w14:textId="5932377A" w:rsidR="00853F8A" w:rsidRPr="00BD3808" w:rsidRDefault="00793EC8" w:rsidP="00853F8A">
            <w:pPr>
              <w:suppressAutoHyphens w:val="0"/>
              <w:rPr>
                <w:rFonts w:asciiTheme="minorHAnsi" w:hAnsiTheme="minorHAnsi" w:cstheme="min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lang w:eastAsia="ru-RU"/>
              </w:rPr>
              <w:t>0,7</w:t>
            </w:r>
            <w:r w:rsidR="00853F8A" w:rsidRPr="00824A7D">
              <w:rPr>
                <w:rFonts w:asciiTheme="minorHAnsi" w:hAnsiTheme="minorHAnsi" w:cstheme="minorHAnsi"/>
                <w:color w:val="000000"/>
                <w:lang w:eastAsia="ru-RU"/>
              </w:rPr>
              <w:t xml:space="preserve"> </w:t>
            </w:r>
          </w:p>
        </w:tc>
      </w:tr>
    </w:tbl>
    <w:p w14:paraId="52B0198D" w14:textId="77777777" w:rsidR="00C15A09" w:rsidRDefault="00C15A09" w:rsidP="0028122C">
      <w:pPr>
        <w:rPr>
          <w:rFonts w:asciiTheme="minorHAnsi" w:hAnsiTheme="minorHAnsi" w:cstheme="minorHAnsi"/>
          <w:b/>
          <w:bCs/>
          <w:i/>
          <w:iCs/>
          <w:lang w:eastAsia="en-US"/>
        </w:rPr>
      </w:pPr>
    </w:p>
    <w:p w14:paraId="1A363DCC" w14:textId="7DDB7C5F" w:rsidR="00C15A09" w:rsidRDefault="00C15A09" w:rsidP="0028122C">
      <w:pPr>
        <w:rPr>
          <w:rFonts w:asciiTheme="minorHAnsi" w:hAnsiTheme="minorHAnsi" w:cstheme="minorHAnsi"/>
          <w:b/>
          <w:bCs/>
          <w:i/>
          <w:iCs/>
          <w:lang w:eastAsia="en-US"/>
        </w:rPr>
      </w:pPr>
    </w:p>
    <w:p w14:paraId="6025B705" w14:textId="77777777" w:rsidR="0028122C" w:rsidRDefault="0028122C" w:rsidP="00853F8A">
      <w:pPr>
        <w:ind w:firstLine="709"/>
        <w:rPr>
          <w:rFonts w:asciiTheme="minorHAnsi" w:hAnsiTheme="minorHAnsi" w:cstheme="minorHAnsi"/>
          <w:b/>
          <w:bCs/>
          <w:i/>
          <w:iCs/>
          <w:lang w:eastAsia="en-US"/>
        </w:rPr>
      </w:pPr>
    </w:p>
    <w:p w14:paraId="3F75505A" w14:textId="7494F3DE" w:rsidR="00853F8A" w:rsidRPr="000B414E" w:rsidRDefault="00853F8A" w:rsidP="00853F8A">
      <w:pPr>
        <w:ind w:firstLine="709"/>
        <w:rPr>
          <w:rFonts w:asciiTheme="minorHAnsi" w:hAnsiTheme="minorHAnsi" w:cstheme="minorHAnsi"/>
          <w:b/>
          <w:bCs/>
          <w:i/>
          <w:iCs/>
          <w:lang w:eastAsia="en-US"/>
        </w:rPr>
      </w:pPr>
      <w:r w:rsidRPr="000B414E">
        <w:rPr>
          <w:rFonts w:asciiTheme="minorHAnsi" w:hAnsiTheme="minorHAnsi" w:cstheme="minorHAnsi"/>
          <w:b/>
          <w:bCs/>
          <w:i/>
          <w:iCs/>
          <w:lang w:eastAsia="en-US"/>
        </w:rPr>
        <w:t xml:space="preserve">Цена </w:t>
      </w:r>
      <w:r w:rsidR="00BD3808" w:rsidRPr="000B414E">
        <w:rPr>
          <w:rFonts w:asciiTheme="minorHAnsi" w:hAnsiTheme="minorHAnsi" w:cstheme="minorHAnsi"/>
          <w:b/>
          <w:bCs/>
          <w:i/>
          <w:iCs/>
          <w:lang w:eastAsia="en-US"/>
        </w:rPr>
        <w:t>модуля</w:t>
      </w:r>
      <w:r w:rsidRPr="000B414E">
        <w:rPr>
          <w:rFonts w:asciiTheme="minorHAnsi" w:hAnsiTheme="minorHAnsi" w:cstheme="minorHAnsi"/>
          <w:b/>
          <w:bCs/>
          <w:i/>
          <w:iCs/>
          <w:lang w:eastAsia="en-US"/>
        </w:rPr>
        <w:t xml:space="preserve"> в </w:t>
      </w:r>
      <w:r w:rsidR="00BA7AC5">
        <w:rPr>
          <w:rFonts w:asciiTheme="minorHAnsi" w:hAnsiTheme="minorHAnsi" w:cstheme="minorHAnsi"/>
          <w:b/>
          <w:bCs/>
          <w:i/>
          <w:iCs/>
          <w:lang w:eastAsia="en-US"/>
        </w:rPr>
        <w:t>полной</w:t>
      </w:r>
      <w:r w:rsidRPr="000B414E">
        <w:rPr>
          <w:rFonts w:asciiTheme="minorHAnsi" w:hAnsiTheme="minorHAnsi" w:cstheme="minorHAnsi"/>
          <w:b/>
          <w:bCs/>
          <w:i/>
          <w:iCs/>
          <w:lang w:eastAsia="en-US"/>
        </w:rPr>
        <w:t xml:space="preserve"> комплектации – </w:t>
      </w:r>
      <w:r w:rsidR="00BD3808" w:rsidRPr="000B414E">
        <w:rPr>
          <w:rFonts w:asciiTheme="minorHAnsi" w:hAnsiTheme="minorHAnsi" w:cstheme="minorHAnsi"/>
          <w:b/>
          <w:bCs/>
          <w:i/>
          <w:iCs/>
        </w:rPr>
        <w:t>от</w:t>
      </w:r>
      <w:r w:rsidR="00BD3808" w:rsidRPr="000B414E">
        <w:rPr>
          <w:rFonts w:cstheme="minorHAnsi"/>
          <w:b/>
          <w:bCs/>
          <w:i/>
          <w:iCs/>
        </w:rPr>
        <w:t xml:space="preserve"> </w:t>
      </w:r>
      <w:r w:rsidR="00BA7AC5">
        <w:rPr>
          <w:rFonts w:asciiTheme="minorHAnsi" w:hAnsiTheme="minorHAnsi" w:cstheme="minorHAnsi"/>
          <w:b/>
          <w:bCs/>
          <w:i/>
          <w:iCs/>
        </w:rPr>
        <w:t>1</w:t>
      </w:r>
      <w:r w:rsidR="000C181B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732705">
        <w:rPr>
          <w:rFonts w:asciiTheme="minorHAnsi" w:hAnsiTheme="minorHAnsi" w:cstheme="minorHAnsi"/>
          <w:b/>
          <w:bCs/>
          <w:i/>
          <w:iCs/>
        </w:rPr>
        <w:t>710</w:t>
      </w:r>
      <w:r w:rsidR="009F6F41" w:rsidRPr="000B414E">
        <w:rPr>
          <w:rFonts w:asciiTheme="minorHAnsi" w:hAnsiTheme="minorHAnsi" w:cstheme="minorHAnsi"/>
          <w:b/>
          <w:bCs/>
          <w:i/>
          <w:iCs/>
        </w:rPr>
        <w:t xml:space="preserve"> 000</w:t>
      </w:r>
      <w:r w:rsidR="00BD3808" w:rsidRPr="000B414E">
        <w:rPr>
          <w:rFonts w:cstheme="minorHAnsi"/>
          <w:b/>
          <w:bCs/>
          <w:i/>
          <w:iCs/>
        </w:rPr>
        <w:t xml:space="preserve"> </w:t>
      </w:r>
      <w:r w:rsidRPr="000B414E">
        <w:rPr>
          <w:rFonts w:asciiTheme="minorHAnsi" w:hAnsiTheme="minorHAnsi" w:cstheme="minorHAnsi"/>
          <w:b/>
          <w:bCs/>
          <w:i/>
          <w:iCs/>
          <w:lang w:eastAsia="en-US"/>
        </w:rPr>
        <w:t>руб.</w:t>
      </w:r>
      <w:r w:rsidR="00E02EAA">
        <w:rPr>
          <w:rFonts w:asciiTheme="minorHAnsi" w:hAnsiTheme="minorHAnsi" w:cstheme="minorHAnsi"/>
          <w:b/>
          <w:bCs/>
          <w:i/>
          <w:iCs/>
          <w:lang w:eastAsia="en-US"/>
        </w:rPr>
        <w:t xml:space="preserve"> вкл. НДС</w:t>
      </w:r>
    </w:p>
    <w:p w14:paraId="09E06BDA" w14:textId="7E611971" w:rsidR="00C15A09" w:rsidRPr="000B414E" w:rsidRDefault="00C15A09" w:rsidP="00853F8A">
      <w:pPr>
        <w:ind w:firstLine="709"/>
        <w:rPr>
          <w:rFonts w:asciiTheme="minorHAnsi" w:hAnsiTheme="minorHAnsi" w:cstheme="minorHAnsi"/>
          <w:b/>
          <w:bCs/>
          <w:i/>
          <w:iCs/>
          <w:lang w:eastAsia="en-US"/>
        </w:rPr>
      </w:pPr>
      <w:r w:rsidRPr="000B414E">
        <w:rPr>
          <w:rFonts w:asciiTheme="minorHAnsi" w:hAnsiTheme="minorHAnsi" w:cstheme="minorHAnsi"/>
          <w:b/>
          <w:bCs/>
          <w:i/>
          <w:iCs/>
          <w:lang w:eastAsia="en-US"/>
        </w:rPr>
        <w:t>Комплектация:</w:t>
      </w:r>
    </w:p>
    <w:p w14:paraId="02486F8E" w14:textId="4CC1E310" w:rsidR="00BA7AC5" w:rsidRDefault="00BA7AC5" w:rsidP="00BA7AC5">
      <w:pPr>
        <w:pStyle w:val="a7"/>
        <w:shd w:val="clear" w:color="auto" w:fill="FFFFFF"/>
        <w:spacing w:before="0" w:beforeAutospacing="0" w:after="0" w:afterAutospacing="0"/>
        <w:ind w:left="567"/>
        <w:textAlignment w:val="baseline"/>
        <w:rPr>
          <w:rFonts w:ascii="Arial" w:hAnsi="Arial" w:cs="Arial"/>
          <w:color w:val="000000"/>
        </w:rPr>
      </w:pPr>
      <w:r>
        <w:rPr>
          <w:rStyle w:val="ac"/>
          <w:rFonts w:ascii="inherit" w:hAnsi="inherit" w:cs="Arial"/>
          <w:color w:val="000000"/>
          <w:bdr w:val="none" w:sz="0" w:space="0" w:color="auto" w:frame="1"/>
        </w:rPr>
        <w:t>Окно (2 шт</w:t>
      </w:r>
      <w:r w:rsidR="00E721A1">
        <w:rPr>
          <w:rStyle w:val="ac"/>
          <w:rFonts w:ascii="inherit" w:hAnsi="inherit" w:cs="Arial"/>
          <w:color w:val="000000"/>
          <w:bdr w:val="none" w:sz="0" w:space="0" w:color="auto" w:frame="1"/>
        </w:rPr>
        <w:t>.</w:t>
      </w:r>
      <w:r>
        <w:rPr>
          <w:rStyle w:val="ac"/>
          <w:rFonts w:ascii="inherit" w:hAnsi="inherit" w:cs="Arial"/>
          <w:color w:val="000000"/>
          <w:bdr w:val="none" w:sz="0" w:space="0" w:color="auto" w:frame="1"/>
        </w:rPr>
        <w:t>) 700х300 мм</w:t>
      </w:r>
      <w:r w:rsidR="002A1D29">
        <w:rPr>
          <w:rStyle w:val="ac"/>
          <w:rFonts w:ascii="inherit" w:hAnsi="inherit" w:cs="Arial"/>
          <w:color w:val="000000"/>
          <w:bdr w:val="none" w:sz="0" w:space="0" w:color="auto" w:frame="1"/>
        </w:rPr>
        <w:t xml:space="preserve">, окно альковная зона (1 </w:t>
      </w:r>
      <w:proofErr w:type="spellStart"/>
      <w:r w:rsidR="002A1D29">
        <w:rPr>
          <w:rStyle w:val="ac"/>
          <w:rFonts w:ascii="inherit" w:hAnsi="inherit" w:cs="Arial"/>
          <w:color w:val="000000"/>
          <w:bdr w:val="none" w:sz="0" w:space="0" w:color="auto" w:frame="1"/>
        </w:rPr>
        <w:t>шт</w:t>
      </w:r>
      <w:proofErr w:type="spellEnd"/>
      <w:r w:rsidR="002A1D29">
        <w:rPr>
          <w:rStyle w:val="ac"/>
          <w:rFonts w:ascii="inherit" w:hAnsi="inherit" w:cs="Arial"/>
          <w:color w:val="000000"/>
          <w:bdr w:val="none" w:sz="0" w:space="0" w:color="auto" w:frame="1"/>
        </w:rPr>
        <w:t>) 500х350 мм</w:t>
      </w:r>
    </w:p>
    <w:p w14:paraId="1553A652" w14:textId="77777777" w:rsidR="00BA7AC5" w:rsidRDefault="00BA7AC5" w:rsidP="00BA7AC5">
      <w:pPr>
        <w:pStyle w:val="a7"/>
        <w:shd w:val="clear" w:color="auto" w:fill="FFFFFF"/>
        <w:spacing w:before="0" w:beforeAutospacing="0" w:after="0" w:afterAutospacing="0"/>
        <w:ind w:left="567"/>
        <w:textAlignment w:val="baseline"/>
        <w:rPr>
          <w:rFonts w:ascii="Arial" w:hAnsi="Arial" w:cs="Arial"/>
          <w:color w:val="000000"/>
        </w:rPr>
      </w:pPr>
      <w:r>
        <w:rPr>
          <w:rStyle w:val="ac"/>
          <w:rFonts w:ascii="inherit" w:hAnsi="inherit" w:cs="Arial"/>
          <w:color w:val="000000"/>
          <w:bdr w:val="none" w:sz="0" w:space="0" w:color="auto" w:frame="1"/>
        </w:rPr>
        <w:t>Люк 400х400</w:t>
      </w:r>
    </w:p>
    <w:p w14:paraId="4520536F" w14:textId="643EBE01" w:rsidR="00BA7AC5" w:rsidRDefault="00BA7AC5" w:rsidP="00BA7AC5">
      <w:pPr>
        <w:pStyle w:val="a7"/>
        <w:shd w:val="clear" w:color="auto" w:fill="FFFFFF"/>
        <w:spacing w:before="0" w:beforeAutospacing="0" w:after="0" w:afterAutospacing="0"/>
        <w:ind w:left="567"/>
        <w:textAlignment w:val="baseline"/>
        <w:rPr>
          <w:rFonts w:ascii="Arial" w:hAnsi="Arial" w:cs="Arial"/>
          <w:color w:val="000000"/>
        </w:rPr>
      </w:pPr>
      <w:r>
        <w:rPr>
          <w:rStyle w:val="ac"/>
          <w:rFonts w:ascii="inherit" w:hAnsi="inherit" w:cs="Arial"/>
          <w:color w:val="000000"/>
          <w:bdr w:val="none" w:sz="0" w:space="0" w:color="auto" w:frame="1"/>
        </w:rPr>
        <w:t>Электрификация (Коммутатор, блок массы, D+ симулятор,</w:t>
      </w:r>
      <w:r w:rsidR="00E721A1">
        <w:rPr>
          <w:rStyle w:val="ac"/>
          <w:rFonts w:ascii="inherit" w:hAnsi="inherit" w:cs="Arial"/>
          <w:color w:val="000000"/>
          <w:bdr w:val="none" w:sz="0" w:space="0" w:color="auto" w:frame="1"/>
        </w:rPr>
        <w:t xml:space="preserve"> </w:t>
      </w:r>
      <w:r>
        <w:rPr>
          <w:rStyle w:val="ac"/>
          <w:rFonts w:ascii="inherit" w:hAnsi="inherit" w:cs="Arial"/>
          <w:color w:val="000000"/>
          <w:bdr w:val="none" w:sz="0" w:space="0" w:color="auto" w:frame="1"/>
        </w:rPr>
        <w:t xml:space="preserve">зарядное устройство, блок питания, </w:t>
      </w:r>
      <w:r w:rsidR="00E721A1">
        <w:rPr>
          <w:rStyle w:val="ac"/>
          <w:rFonts w:ascii="inherit" w:hAnsi="inherit" w:cs="Arial"/>
          <w:color w:val="000000"/>
          <w:bdr w:val="none" w:sz="0" w:space="0" w:color="auto" w:frame="1"/>
        </w:rPr>
        <w:t>розетки</w:t>
      </w:r>
      <w:r>
        <w:rPr>
          <w:rStyle w:val="ac"/>
          <w:rFonts w:ascii="inherit" w:hAnsi="inherit" w:cs="Arial"/>
          <w:color w:val="000000"/>
          <w:bdr w:val="none" w:sz="0" w:space="0" w:color="auto" w:frame="1"/>
        </w:rPr>
        <w:t>, освещение)</w:t>
      </w:r>
    </w:p>
    <w:p w14:paraId="042D9348" w14:textId="77777777" w:rsidR="00BA7AC5" w:rsidRDefault="00BA7AC5" w:rsidP="00BA7AC5">
      <w:pPr>
        <w:pStyle w:val="a7"/>
        <w:shd w:val="clear" w:color="auto" w:fill="FFFFFF"/>
        <w:spacing w:before="0" w:beforeAutospacing="0" w:after="0" w:afterAutospacing="0"/>
        <w:ind w:left="567"/>
        <w:textAlignment w:val="baseline"/>
        <w:rPr>
          <w:rFonts w:ascii="Arial" w:hAnsi="Arial" w:cs="Arial"/>
          <w:color w:val="000000"/>
        </w:rPr>
      </w:pPr>
      <w:r>
        <w:rPr>
          <w:rStyle w:val="ac"/>
          <w:rFonts w:ascii="inherit" w:hAnsi="inherit" w:cs="Arial"/>
          <w:color w:val="000000"/>
          <w:bdr w:val="none" w:sz="0" w:space="0" w:color="auto" w:frame="1"/>
        </w:rPr>
        <w:t>Гелевая аккумуляторная батарея</w:t>
      </w:r>
    </w:p>
    <w:p w14:paraId="6377EF58" w14:textId="69D571C3" w:rsidR="00BA7AC5" w:rsidRDefault="00BA7AC5" w:rsidP="00BA7AC5">
      <w:pPr>
        <w:pStyle w:val="a7"/>
        <w:shd w:val="clear" w:color="auto" w:fill="FFFFFF"/>
        <w:spacing w:before="0" w:beforeAutospacing="0" w:after="0" w:afterAutospacing="0"/>
        <w:ind w:left="567"/>
        <w:textAlignment w:val="baseline"/>
        <w:rPr>
          <w:rFonts w:ascii="Arial" w:hAnsi="Arial" w:cs="Arial"/>
          <w:color w:val="000000"/>
        </w:rPr>
      </w:pPr>
      <w:r>
        <w:rPr>
          <w:rStyle w:val="ac"/>
          <w:rFonts w:ascii="inherit" w:hAnsi="inherit" w:cs="Arial"/>
          <w:color w:val="000000"/>
          <w:bdr w:val="none" w:sz="0" w:space="0" w:color="auto" w:frame="1"/>
        </w:rPr>
        <w:t>Бак под воду с помпой (50 л.</w:t>
      </w:r>
      <w:r w:rsidR="005E1985">
        <w:rPr>
          <w:rStyle w:val="ac"/>
          <w:rFonts w:ascii="inherit" w:hAnsi="inherit" w:cs="Arial"/>
          <w:color w:val="000000"/>
          <w:bdr w:val="none" w:sz="0" w:space="0" w:color="auto" w:frame="1"/>
        </w:rPr>
        <w:t>/50 л.)</w:t>
      </w:r>
    </w:p>
    <w:p w14:paraId="4AF5D06F" w14:textId="77777777" w:rsidR="00BA7AC5" w:rsidRDefault="00BA7AC5" w:rsidP="00BA7AC5">
      <w:pPr>
        <w:pStyle w:val="a7"/>
        <w:shd w:val="clear" w:color="auto" w:fill="FFFFFF"/>
        <w:spacing w:before="0" w:beforeAutospacing="0" w:after="0" w:afterAutospacing="0"/>
        <w:ind w:left="567"/>
        <w:textAlignment w:val="baseline"/>
        <w:rPr>
          <w:rFonts w:ascii="Arial" w:hAnsi="Arial" w:cs="Arial"/>
          <w:color w:val="000000"/>
        </w:rPr>
      </w:pPr>
      <w:r>
        <w:rPr>
          <w:rStyle w:val="ac"/>
          <w:rFonts w:ascii="inherit" w:hAnsi="inherit" w:cs="Arial"/>
          <w:color w:val="000000"/>
          <w:bdr w:val="none" w:sz="0" w:space="0" w:color="auto" w:frame="1"/>
        </w:rPr>
        <w:t>Комплект мебели (с фасадами)</w:t>
      </w:r>
    </w:p>
    <w:p w14:paraId="534A0FC2" w14:textId="77777777" w:rsidR="00BA7AC5" w:rsidRDefault="00BA7AC5" w:rsidP="00BA7AC5">
      <w:pPr>
        <w:pStyle w:val="a7"/>
        <w:shd w:val="clear" w:color="auto" w:fill="FFFFFF"/>
        <w:spacing w:before="0" w:beforeAutospacing="0" w:after="0" w:afterAutospacing="0"/>
        <w:ind w:left="567"/>
        <w:textAlignment w:val="baseline"/>
        <w:rPr>
          <w:rStyle w:val="ac"/>
          <w:rFonts w:ascii="inherit" w:hAnsi="inherit" w:cs="Arial"/>
          <w:color w:val="000000"/>
          <w:bdr w:val="none" w:sz="0" w:space="0" w:color="auto" w:frame="1"/>
        </w:rPr>
      </w:pPr>
      <w:r>
        <w:rPr>
          <w:rStyle w:val="ac"/>
          <w:rFonts w:ascii="inherit" w:hAnsi="inherit" w:cs="Arial"/>
          <w:color w:val="000000"/>
          <w:bdr w:val="none" w:sz="0" w:space="0" w:color="auto" w:frame="1"/>
        </w:rPr>
        <w:t>Комплект подушек</w:t>
      </w:r>
    </w:p>
    <w:p w14:paraId="6B15342B" w14:textId="59A7E16F" w:rsidR="002A1D29" w:rsidRDefault="002A1D29" w:rsidP="002A1D29">
      <w:pPr>
        <w:pStyle w:val="a7"/>
        <w:shd w:val="clear" w:color="auto" w:fill="FFFFFF"/>
        <w:spacing w:before="0" w:beforeAutospacing="0" w:after="0" w:afterAutospacing="0"/>
        <w:ind w:left="567"/>
        <w:textAlignment w:val="baseline"/>
        <w:rPr>
          <w:rFonts w:ascii="Arial" w:hAnsi="Arial" w:cs="Arial"/>
          <w:color w:val="000000"/>
        </w:rPr>
      </w:pPr>
      <w:r>
        <w:rPr>
          <w:rStyle w:val="ac"/>
          <w:rFonts w:ascii="inherit" w:hAnsi="inherit" w:cs="Arial"/>
          <w:color w:val="000000"/>
          <w:bdr w:val="none" w:sz="0" w:space="0" w:color="auto" w:frame="1"/>
        </w:rPr>
        <w:t xml:space="preserve">Мойка со смесителем и газовой конфоркой </w:t>
      </w:r>
    </w:p>
    <w:p w14:paraId="7A9565BD" w14:textId="2598818C" w:rsidR="005E1985" w:rsidRPr="005E1985" w:rsidRDefault="00BA7AC5" w:rsidP="005E1985">
      <w:pPr>
        <w:pStyle w:val="a7"/>
        <w:shd w:val="clear" w:color="auto" w:fill="FFFFFF"/>
        <w:spacing w:before="0" w:beforeAutospacing="0" w:after="0" w:afterAutospacing="0"/>
        <w:ind w:left="567"/>
        <w:textAlignment w:val="baseline"/>
        <w:rPr>
          <w:rFonts w:ascii="inherit" w:hAnsi="inherit" w:cs="Arial"/>
          <w:i/>
          <w:iCs/>
          <w:color w:val="000000"/>
          <w:bdr w:val="none" w:sz="0" w:space="0" w:color="auto" w:frame="1"/>
        </w:rPr>
      </w:pPr>
      <w:r>
        <w:rPr>
          <w:rStyle w:val="ac"/>
          <w:rFonts w:ascii="inherit" w:hAnsi="inherit" w:cs="Arial"/>
          <w:color w:val="000000"/>
          <w:bdr w:val="none" w:sz="0" w:space="0" w:color="auto" w:frame="1"/>
        </w:rPr>
        <w:t>Воздушный отопитель 2 кВт</w:t>
      </w:r>
    </w:p>
    <w:p w14:paraId="787CF699" w14:textId="1E873015" w:rsidR="00BA7AC5" w:rsidRDefault="00BA7AC5" w:rsidP="00BA7AC5">
      <w:pPr>
        <w:pStyle w:val="a7"/>
        <w:shd w:val="clear" w:color="auto" w:fill="FFFFFF"/>
        <w:spacing w:before="0" w:beforeAutospacing="0" w:after="0" w:afterAutospacing="0"/>
        <w:ind w:left="567"/>
        <w:textAlignment w:val="baseline"/>
        <w:rPr>
          <w:rFonts w:ascii="Arial" w:hAnsi="Arial" w:cs="Arial"/>
          <w:color w:val="000000"/>
        </w:rPr>
      </w:pPr>
      <w:r>
        <w:rPr>
          <w:rStyle w:val="ac"/>
          <w:rFonts w:ascii="inherit" w:hAnsi="inherit" w:cs="Arial"/>
          <w:color w:val="000000"/>
          <w:bdr w:val="none" w:sz="0" w:space="0" w:color="auto" w:frame="1"/>
        </w:rPr>
        <w:t>Бойлер для нагрева воды 8 л</w:t>
      </w:r>
    </w:p>
    <w:p w14:paraId="6D0D5227" w14:textId="77777777" w:rsidR="00BA7AC5" w:rsidRDefault="00BA7AC5" w:rsidP="00BA7AC5">
      <w:pPr>
        <w:pStyle w:val="a7"/>
        <w:shd w:val="clear" w:color="auto" w:fill="FFFFFF"/>
        <w:spacing w:before="0" w:beforeAutospacing="0" w:after="0" w:afterAutospacing="0"/>
        <w:ind w:left="567"/>
        <w:textAlignment w:val="baseline"/>
        <w:rPr>
          <w:rFonts w:ascii="Arial" w:hAnsi="Arial" w:cs="Arial"/>
          <w:color w:val="000000"/>
        </w:rPr>
      </w:pPr>
      <w:r>
        <w:rPr>
          <w:rStyle w:val="ac"/>
          <w:rFonts w:ascii="inherit" w:hAnsi="inherit" w:cs="Arial"/>
          <w:color w:val="000000"/>
          <w:bdr w:val="none" w:sz="0" w:space="0" w:color="auto" w:frame="1"/>
        </w:rPr>
        <w:t xml:space="preserve">Холодильник </w:t>
      </w:r>
      <w:proofErr w:type="spellStart"/>
      <w:r>
        <w:rPr>
          <w:rStyle w:val="ac"/>
          <w:rFonts w:ascii="inherit" w:hAnsi="inherit" w:cs="Arial"/>
          <w:color w:val="000000"/>
          <w:bdr w:val="none" w:sz="0" w:space="0" w:color="auto" w:frame="1"/>
        </w:rPr>
        <w:t>Alpicool</w:t>
      </w:r>
      <w:proofErr w:type="spellEnd"/>
      <w:r>
        <w:rPr>
          <w:rStyle w:val="ac"/>
          <w:rFonts w:ascii="inherit" w:hAnsi="inherit" w:cs="Arial"/>
          <w:color w:val="000000"/>
          <w:bdr w:val="none" w:sz="0" w:space="0" w:color="auto" w:frame="1"/>
        </w:rPr>
        <w:t xml:space="preserve"> (65L). Однокамерный</w:t>
      </w:r>
    </w:p>
    <w:p w14:paraId="0CEF5179" w14:textId="033ED2A3" w:rsidR="002A1D29" w:rsidRDefault="002A1D29" w:rsidP="00BA7AC5">
      <w:pPr>
        <w:pStyle w:val="a7"/>
        <w:shd w:val="clear" w:color="auto" w:fill="FFFFFF"/>
        <w:spacing w:before="0" w:beforeAutospacing="0" w:after="0" w:afterAutospacing="0"/>
        <w:ind w:left="567"/>
        <w:textAlignment w:val="baseline"/>
        <w:rPr>
          <w:rFonts w:ascii="Arial" w:hAnsi="Arial" w:cs="Arial"/>
          <w:color w:val="000000"/>
        </w:rPr>
      </w:pPr>
      <w:r>
        <w:rPr>
          <w:rStyle w:val="ac"/>
          <w:rFonts w:ascii="inherit" w:hAnsi="inherit" w:cs="Arial"/>
          <w:color w:val="000000"/>
          <w:bdr w:val="none" w:sz="0" w:space="0" w:color="auto" w:frame="1"/>
        </w:rPr>
        <w:t>Душевой поддон</w:t>
      </w:r>
    </w:p>
    <w:p w14:paraId="5B909B78" w14:textId="5812C5CB" w:rsidR="00BA7AC5" w:rsidRDefault="00BA7AC5" w:rsidP="00BA7AC5">
      <w:pPr>
        <w:pStyle w:val="a7"/>
        <w:shd w:val="clear" w:color="auto" w:fill="FFFFFF"/>
        <w:spacing w:before="0" w:beforeAutospacing="0" w:after="0" w:afterAutospacing="0"/>
        <w:ind w:left="567"/>
        <w:textAlignment w:val="baseline"/>
        <w:rPr>
          <w:rFonts w:ascii="Arial" w:hAnsi="Arial" w:cs="Arial"/>
          <w:color w:val="000000"/>
        </w:rPr>
      </w:pPr>
      <w:r>
        <w:rPr>
          <w:rStyle w:val="ac"/>
          <w:rFonts w:ascii="inherit" w:hAnsi="inherit" w:cs="Arial"/>
          <w:color w:val="000000"/>
          <w:bdr w:val="none" w:sz="0" w:space="0" w:color="auto" w:frame="1"/>
        </w:rPr>
        <w:t>Солнечные панели</w:t>
      </w:r>
      <w:r w:rsidR="005E1985">
        <w:rPr>
          <w:rStyle w:val="ac"/>
          <w:rFonts w:ascii="inherit" w:hAnsi="inherit" w:cs="Arial"/>
          <w:color w:val="000000"/>
          <w:bdr w:val="none" w:sz="0" w:space="0" w:color="auto" w:frame="1"/>
        </w:rPr>
        <w:t xml:space="preserve"> 2 </w:t>
      </w:r>
      <w:proofErr w:type="spellStart"/>
      <w:r w:rsidR="005E1985">
        <w:rPr>
          <w:rStyle w:val="ac"/>
          <w:rFonts w:ascii="inherit" w:hAnsi="inherit" w:cs="Arial"/>
          <w:color w:val="000000"/>
          <w:bdr w:val="none" w:sz="0" w:space="0" w:color="auto" w:frame="1"/>
        </w:rPr>
        <w:t>шт</w:t>
      </w:r>
      <w:proofErr w:type="spellEnd"/>
      <w:r w:rsidR="005E1985">
        <w:rPr>
          <w:rStyle w:val="ac"/>
          <w:rFonts w:ascii="inherit" w:hAnsi="inherit" w:cs="Arial"/>
          <w:color w:val="000000"/>
          <w:bdr w:val="none" w:sz="0" w:space="0" w:color="auto" w:frame="1"/>
        </w:rPr>
        <w:t xml:space="preserve"> по 180 Вт</w:t>
      </w:r>
    </w:p>
    <w:p w14:paraId="55A93FA1" w14:textId="77777777" w:rsidR="00BA7AC5" w:rsidRDefault="00BA7AC5" w:rsidP="00BA7AC5">
      <w:pPr>
        <w:pStyle w:val="a7"/>
        <w:shd w:val="clear" w:color="auto" w:fill="FFFFFF"/>
        <w:spacing w:before="0" w:beforeAutospacing="0" w:after="0" w:afterAutospacing="0"/>
        <w:ind w:left="567"/>
        <w:textAlignment w:val="baseline"/>
        <w:rPr>
          <w:rFonts w:ascii="Arial" w:hAnsi="Arial" w:cs="Arial"/>
          <w:color w:val="000000"/>
        </w:rPr>
      </w:pPr>
      <w:r>
        <w:rPr>
          <w:rStyle w:val="ac"/>
          <w:rFonts w:ascii="inherit" w:hAnsi="inherit" w:cs="Arial"/>
          <w:color w:val="000000"/>
          <w:bdr w:val="none" w:sz="0" w:space="0" w:color="auto" w:frame="1"/>
        </w:rPr>
        <w:t>Лестница откидная</w:t>
      </w:r>
    </w:p>
    <w:p w14:paraId="0652E958" w14:textId="77777777" w:rsidR="00261B21" w:rsidRDefault="00BA7AC5" w:rsidP="00261B21">
      <w:pPr>
        <w:pStyle w:val="a7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Theme="minorHAnsi" w:hAnsiTheme="minorHAnsi" w:cstheme="minorHAnsi"/>
          <w:b/>
          <w:bCs/>
          <w:lang w:eastAsia="en-US"/>
        </w:rPr>
      </w:pPr>
      <w:r>
        <w:rPr>
          <w:rStyle w:val="ac"/>
          <w:rFonts w:ascii="inherit" w:hAnsi="inherit" w:cs="Arial"/>
          <w:color w:val="000000"/>
          <w:bdr w:val="none" w:sz="0" w:space="0" w:color="auto" w:frame="1"/>
        </w:rPr>
        <w:t xml:space="preserve">Биотуалет </w:t>
      </w:r>
      <w:proofErr w:type="spellStart"/>
      <w:r>
        <w:rPr>
          <w:rStyle w:val="ac"/>
          <w:rFonts w:ascii="inherit" w:hAnsi="inherit" w:cs="Arial"/>
          <w:color w:val="000000"/>
          <w:bdr w:val="none" w:sz="0" w:space="0" w:color="auto" w:frame="1"/>
        </w:rPr>
        <w:t>Thetford</w:t>
      </w:r>
      <w:proofErr w:type="spellEnd"/>
      <w:r>
        <w:rPr>
          <w:rStyle w:val="ac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ac"/>
          <w:rFonts w:ascii="inherit" w:hAnsi="inherit" w:cs="Arial"/>
          <w:color w:val="000000"/>
          <w:bdr w:val="none" w:sz="0" w:space="0" w:color="auto" w:frame="1"/>
        </w:rPr>
        <w:t>Campa</w:t>
      </w:r>
      <w:proofErr w:type="spellEnd"/>
      <w:r w:rsidR="00261B21">
        <w:rPr>
          <w:rStyle w:val="ac"/>
          <w:rFonts w:ascii="inherit" w:hAnsi="inherit" w:cs="Arial"/>
          <w:color w:val="000000"/>
          <w:bdr w:val="none" w:sz="0" w:space="0" w:color="auto" w:frame="1"/>
        </w:rPr>
        <w:br/>
      </w:r>
    </w:p>
    <w:p w14:paraId="714030D3" w14:textId="16A6568C" w:rsidR="00261B21" w:rsidRDefault="00261B21" w:rsidP="00261B21">
      <w:pPr>
        <w:pStyle w:val="a7"/>
        <w:shd w:val="clear" w:color="auto" w:fill="FFFFFF"/>
        <w:spacing w:before="0" w:beforeAutospacing="0" w:after="0" w:afterAutospacing="0"/>
        <w:ind w:left="708"/>
        <w:textAlignment w:val="baseline"/>
        <w:rPr>
          <w:rStyle w:val="ac"/>
          <w:rFonts w:ascii="inherit" w:hAnsi="inherit" w:cs="Arial"/>
          <w:color w:val="000000"/>
          <w:bdr w:val="none" w:sz="0" w:space="0" w:color="auto" w:frame="1"/>
        </w:rPr>
      </w:pPr>
      <w:bookmarkStart w:id="0" w:name="_GoBack"/>
      <w:bookmarkEnd w:id="0"/>
      <w:r w:rsidRPr="00261B21">
        <w:rPr>
          <w:rFonts w:asciiTheme="minorHAnsi" w:hAnsiTheme="minorHAnsi" w:cstheme="minorHAnsi"/>
          <w:b/>
          <w:bCs/>
          <w:lang w:eastAsia="en-US"/>
        </w:rPr>
        <w:t>Дополнительная комплектация:</w:t>
      </w:r>
      <w:r>
        <w:rPr>
          <w:rStyle w:val="ac"/>
          <w:rFonts w:ascii="inherit" w:hAnsi="inherit" w:cs="Arial"/>
          <w:color w:val="000000"/>
          <w:bdr w:val="none" w:sz="0" w:space="0" w:color="auto" w:frame="1"/>
        </w:rPr>
        <w:br/>
      </w:r>
    </w:p>
    <w:tbl>
      <w:tblPr>
        <w:tblStyle w:val="a9"/>
        <w:tblW w:w="8664" w:type="dxa"/>
        <w:tblInd w:w="704" w:type="dxa"/>
        <w:tblLook w:val="04A0" w:firstRow="1" w:lastRow="0" w:firstColumn="1" w:lastColumn="0" w:noHBand="0" w:noVBand="1"/>
      </w:tblPr>
      <w:tblGrid>
        <w:gridCol w:w="7229"/>
        <w:gridCol w:w="1435"/>
      </w:tblGrid>
      <w:tr w:rsidR="00261B21" w:rsidRPr="0065594C" w14:paraId="1E9776A0" w14:textId="77777777" w:rsidTr="00937DDC">
        <w:tc>
          <w:tcPr>
            <w:tcW w:w="7229" w:type="dxa"/>
          </w:tcPr>
          <w:p w14:paraId="469DFDC5" w14:textId="77777777" w:rsidR="00261B21" w:rsidRPr="00811084" w:rsidRDefault="00261B21" w:rsidP="00937DDC">
            <w:pPr>
              <w:pStyle w:val="a8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Комплект механических домкратов с кронштейнами </w:t>
            </w:r>
          </w:p>
        </w:tc>
        <w:tc>
          <w:tcPr>
            <w:tcW w:w="1435" w:type="dxa"/>
          </w:tcPr>
          <w:p w14:paraId="361D56CB" w14:textId="77777777" w:rsidR="00261B21" w:rsidRPr="0065594C" w:rsidRDefault="00261B21" w:rsidP="00937DDC">
            <w:pPr>
              <w:pStyle w:val="a8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36 000</w:t>
            </w:r>
          </w:p>
        </w:tc>
      </w:tr>
      <w:tr w:rsidR="00261B21" w:rsidRPr="0065594C" w14:paraId="0FFFCA74" w14:textId="77777777" w:rsidTr="00937DDC">
        <w:tc>
          <w:tcPr>
            <w:tcW w:w="7229" w:type="dxa"/>
          </w:tcPr>
          <w:p w14:paraId="33AE998A" w14:textId="77777777" w:rsidR="00261B21" w:rsidRPr="00811084" w:rsidRDefault="00261B21" w:rsidP="00937DDC">
            <w:pPr>
              <w:pStyle w:val="a8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Механическая установка модуля</w:t>
            </w:r>
          </w:p>
        </w:tc>
        <w:tc>
          <w:tcPr>
            <w:tcW w:w="1435" w:type="dxa"/>
          </w:tcPr>
          <w:p w14:paraId="4C450C90" w14:textId="77777777" w:rsidR="00261B21" w:rsidRPr="0065594C" w:rsidRDefault="00261B21" w:rsidP="00937DDC">
            <w:pPr>
              <w:pStyle w:val="a8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18 000</w:t>
            </w:r>
          </w:p>
        </w:tc>
      </w:tr>
      <w:tr w:rsidR="00261B21" w:rsidRPr="0065594C" w14:paraId="7B70E72B" w14:textId="77777777" w:rsidTr="00937DDC">
        <w:tc>
          <w:tcPr>
            <w:tcW w:w="7229" w:type="dxa"/>
          </w:tcPr>
          <w:p w14:paraId="63068B52" w14:textId="77777777" w:rsidR="00261B21" w:rsidRPr="00811084" w:rsidRDefault="00261B21" w:rsidP="00937DDC">
            <w:pPr>
              <w:pStyle w:val="a8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Подключение модуля к электрике автомобиля</w:t>
            </w:r>
          </w:p>
        </w:tc>
        <w:tc>
          <w:tcPr>
            <w:tcW w:w="1435" w:type="dxa"/>
          </w:tcPr>
          <w:p w14:paraId="0D1BB810" w14:textId="77777777" w:rsidR="00261B21" w:rsidRPr="0065594C" w:rsidRDefault="00261B21" w:rsidP="00937DDC">
            <w:pPr>
              <w:pStyle w:val="a8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18 000</w:t>
            </w:r>
          </w:p>
        </w:tc>
      </w:tr>
    </w:tbl>
    <w:p w14:paraId="3F71254C" w14:textId="7418AA0A" w:rsidR="00B86FE9" w:rsidRDefault="00B86FE9" w:rsidP="00BA7AC5">
      <w:pPr>
        <w:pStyle w:val="a7"/>
        <w:shd w:val="clear" w:color="auto" w:fill="FFFFFF"/>
        <w:spacing w:before="0" w:beforeAutospacing="0" w:after="0" w:afterAutospacing="0"/>
        <w:ind w:left="567"/>
        <w:textAlignment w:val="baseline"/>
        <w:rPr>
          <w:rStyle w:val="ac"/>
          <w:rFonts w:ascii="inherit" w:hAnsi="inherit" w:cs="Arial"/>
          <w:color w:val="000000"/>
          <w:bdr w:val="none" w:sz="0" w:space="0" w:color="auto" w:frame="1"/>
        </w:rPr>
      </w:pPr>
    </w:p>
    <w:p w14:paraId="26B3AC01" w14:textId="77777777" w:rsidR="00732705" w:rsidRDefault="00732705" w:rsidP="00BA7AC5">
      <w:pPr>
        <w:pStyle w:val="a7"/>
        <w:shd w:val="clear" w:color="auto" w:fill="FFFFFF"/>
        <w:spacing w:before="0" w:beforeAutospacing="0" w:after="0" w:afterAutospacing="0"/>
        <w:ind w:left="567"/>
        <w:textAlignment w:val="baseline"/>
        <w:rPr>
          <w:rStyle w:val="ac"/>
          <w:rFonts w:ascii="inherit" w:hAnsi="inherit" w:cs="Arial"/>
          <w:color w:val="000000"/>
          <w:bdr w:val="none" w:sz="0" w:space="0" w:color="auto" w:frame="1"/>
        </w:rPr>
      </w:pPr>
    </w:p>
    <w:p w14:paraId="117FC41C" w14:textId="77777777" w:rsidR="00B86FE9" w:rsidRDefault="00B86FE9" w:rsidP="0096632C">
      <w:pPr>
        <w:shd w:val="clear" w:color="auto" w:fill="FFFFFF"/>
        <w:tabs>
          <w:tab w:val="left" w:pos="426"/>
        </w:tabs>
        <w:suppressAutoHyphens w:val="0"/>
        <w:ind w:left="709"/>
        <w:rPr>
          <w:rFonts w:asciiTheme="minorHAnsi" w:hAnsiTheme="minorHAnsi" w:cstheme="minorHAnsi"/>
          <w:b/>
          <w:bCs/>
          <w:i/>
          <w:iCs/>
          <w:color w:val="000000"/>
          <w:lang w:eastAsia="ru-RU"/>
        </w:rPr>
      </w:pPr>
    </w:p>
    <w:p w14:paraId="20D2BE95" w14:textId="43F7B8F7" w:rsidR="0096632C" w:rsidRDefault="0096632C" w:rsidP="0096632C">
      <w:pPr>
        <w:shd w:val="clear" w:color="auto" w:fill="FFFFFF"/>
        <w:tabs>
          <w:tab w:val="left" w:pos="426"/>
        </w:tabs>
        <w:suppressAutoHyphens w:val="0"/>
        <w:ind w:left="709"/>
        <w:rPr>
          <w:rFonts w:asciiTheme="minorHAnsi" w:hAnsiTheme="minorHAnsi" w:cstheme="minorHAnsi"/>
          <w:color w:val="2C2D2E"/>
          <w:sz w:val="23"/>
          <w:szCs w:val="23"/>
          <w:lang w:eastAsia="ru-RU"/>
        </w:rPr>
      </w:pPr>
      <w:r>
        <w:rPr>
          <w:rFonts w:asciiTheme="minorHAnsi" w:hAnsiTheme="minorHAnsi" w:cstheme="minorHAnsi"/>
          <w:color w:val="2C2D2E"/>
          <w:sz w:val="23"/>
          <w:szCs w:val="23"/>
          <w:lang w:eastAsia="ru-RU"/>
        </w:rPr>
        <w:t>*Изменения в вышеуказанные комплектации рассматриваются индивидуально по согласованию с клиентом!</w:t>
      </w:r>
    </w:p>
    <w:p w14:paraId="0590E617" w14:textId="22D7A1DA" w:rsidR="002437BB" w:rsidRDefault="002437BB" w:rsidP="00FA7395">
      <w:pPr>
        <w:tabs>
          <w:tab w:val="left" w:pos="2448"/>
        </w:tabs>
        <w:ind w:left="426" w:hanging="426"/>
        <w:rPr>
          <w:rFonts w:asciiTheme="minorHAnsi" w:hAnsiTheme="minorHAnsi" w:cstheme="minorHAnsi"/>
          <w:lang w:eastAsia="en-US"/>
        </w:rPr>
      </w:pPr>
    </w:p>
    <w:p w14:paraId="4568E317" w14:textId="074E79BE" w:rsidR="002437BB" w:rsidRPr="002437BB" w:rsidRDefault="002437BB" w:rsidP="00FA7395">
      <w:pPr>
        <w:tabs>
          <w:tab w:val="left" w:pos="2448"/>
        </w:tabs>
        <w:ind w:left="426" w:hanging="426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ab/>
      </w:r>
      <w:r w:rsidR="00BA7AC5">
        <w:rPr>
          <w:rFonts w:asciiTheme="minorHAnsi" w:hAnsiTheme="minorHAnsi" w:cstheme="minorHAnsi"/>
          <w:lang w:eastAsia="en-US"/>
        </w:rPr>
        <w:t>Коммерческий директор</w:t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 w:rsidR="00BA7AC5">
        <w:rPr>
          <w:rFonts w:asciiTheme="minorHAnsi" w:hAnsiTheme="minorHAnsi" w:cstheme="minorHAnsi"/>
          <w:lang w:eastAsia="en-US"/>
        </w:rPr>
        <w:t>А.И. Жаворонков</w:t>
      </w:r>
    </w:p>
    <w:sectPr w:rsidR="002437BB" w:rsidRPr="002437BB" w:rsidSect="00BA7AC5">
      <w:headerReference w:type="default" r:id="rId7"/>
      <w:footerReference w:type="default" r:id="rId8"/>
      <w:pgSz w:w="11906" w:h="16838"/>
      <w:pgMar w:top="691" w:right="850" w:bottom="284" w:left="709" w:header="56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94929" w14:textId="77777777" w:rsidR="00283F61" w:rsidRDefault="00283F61" w:rsidP="00D855DB">
      <w:r>
        <w:separator/>
      </w:r>
    </w:p>
  </w:endnote>
  <w:endnote w:type="continuationSeparator" w:id="0">
    <w:p w14:paraId="3CCD2A59" w14:textId="77777777" w:rsidR="00283F61" w:rsidRDefault="00283F61" w:rsidP="00D8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59273" w14:textId="470156C3" w:rsidR="00080E01" w:rsidRPr="00455F4B" w:rsidRDefault="00080E01" w:rsidP="00080E01">
    <w:pPr>
      <w:pStyle w:val="a5"/>
      <w:jc w:val="center"/>
      <w:rPr>
        <w:b/>
        <w:i/>
        <w:iCs/>
        <w:color w:val="7F7F7F" w:themeColor="text1" w:themeTint="80"/>
      </w:rPr>
    </w:pPr>
    <w:r w:rsidRPr="00455F4B">
      <w:rPr>
        <w:b/>
        <w:i/>
        <w:iCs/>
        <w:color w:val="7F7F7F" w:themeColor="text1" w:themeTint="80"/>
      </w:rPr>
      <w:t>Общество с ограниченной ответственностью «Автокемпер Пром»</w:t>
    </w:r>
  </w:p>
  <w:p w14:paraId="329B9DD9" w14:textId="76571E0E" w:rsidR="0077105F" w:rsidRPr="00455F4B" w:rsidRDefault="0077105F" w:rsidP="0077105F">
    <w:pPr>
      <w:pStyle w:val="a3"/>
      <w:jc w:val="center"/>
      <w:rPr>
        <w:i/>
        <w:iCs/>
        <w:color w:val="7F7F7F" w:themeColor="text1" w:themeTint="80"/>
      </w:rPr>
    </w:pPr>
    <w:r w:rsidRPr="00455F4B">
      <w:rPr>
        <w:i/>
        <w:iCs/>
        <w:color w:val="7F7F7F" w:themeColor="text1" w:themeTint="80"/>
      </w:rPr>
      <w:t>140415, Московская обл., г. Коломна, ул. Уманская, д.3л, производственный корпус №2, помещение №2</w:t>
    </w:r>
  </w:p>
  <w:p w14:paraId="56FAFAF0" w14:textId="460A3AD6" w:rsidR="00080E01" w:rsidRPr="00455F4B" w:rsidRDefault="00080E01" w:rsidP="00080E01">
    <w:pPr>
      <w:pStyle w:val="a5"/>
      <w:jc w:val="center"/>
      <w:rPr>
        <w:i/>
        <w:iCs/>
        <w:color w:val="7F7F7F" w:themeColor="text1" w:themeTint="80"/>
      </w:rPr>
    </w:pPr>
    <w:r w:rsidRPr="00455F4B">
      <w:rPr>
        <w:i/>
        <w:iCs/>
        <w:color w:val="7F7F7F" w:themeColor="text1" w:themeTint="80"/>
      </w:rPr>
      <w:t>ОГРН 1185022002967  ИНН/КПП 5022056045/502201001</w:t>
    </w:r>
  </w:p>
  <w:p w14:paraId="117FECBA" w14:textId="5598C2F8" w:rsidR="00080E01" w:rsidRPr="00455F4B" w:rsidRDefault="00C44F4C" w:rsidP="00080E01">
    <w:pPr>
      <w:pStyle w:val="a5"/>
      <w:jc w:val="center"/>
      <w:rPr>
        <w:i/>
        <w:iCs/>
        <w:color w:val="7F7F7F" w:themeColor="text1" w:themeTint="80"/>
      </w:rPr>
    </w:pPr>
    <w:r w:rsidRPr="00455F4B">
      <w:rPr>
        <w:i/>
        <w:iCs/>
        <w:color w:val="7F7F7F" w:themeColor="text1" w:themeTint="80"/>
      </w:rPr>
      <w:t>Филиал Центральный Банка ВТБ (ПАО) г. Москва</w:t>
    </w:r>
  </w:p>
  <w:p w14:paraId="762B786F" w14:textId="7E22AD90" w:rsidR="00C44F4C" w:rsidRPr="00455F4B" w:rsidRDefault="00C44F4C" w:rsidP="00080E01">
    <w:pPr>
      <w:pStyle w:val="a5"/>
      <w:jc w:val="center"/>
      <w:rPr>
        <w:i/>
        <w:iCs/>
        <w:color w:val="7F7F7F" w:themeColor="text1" w:themeTint="80"/>
      </w:rPr>
    </w:pPr>
    <w:r w:rsidRPr="00455F4B">
      <w:rPr>
        <w:i/>
        <w:iCs/>
        <w:color w:val="7F7F7F" w:themeColor="text1" w:themeTint="80"/>
      </w:rPr>
      <w:t>БИК 044525411 р/</w:t>
    </w:r>
    <w:proofErr w:type="spellStart"/>
    <w:r w:rsidRPr="00455F4B">
      <w:rPr>
        <w:i/>
        <w:iCs/>
        <w:color w:val="7F7F7F" w:themeColor="text1" w:themeTint="80"/>
      </w:rPr>
      <w:t>сч</w:t>
    </w:r>
    <w:proofErr w:type="spellEnd"/>
    <w:r w:rsidRPr="00455F4B">
      <w:rPr>
        <w:i/>
        <w:iCs/>
        <w:color w:val="7F7F7F" w:themeColor="text1" w:themeTint="80"/>
      </w:rPr>
      <w:t>. 40702810400880009788  к/</w:t>
    </w:r>
    <w:proofErr w:type="spellStart"/>
    <w:r w:rsidRPr="00455F4B">
      <w:rPr>
        <w:i/>
        <w:iCs/>
        <w:color w:val="7F7F7F" w:themeColor="text1" w:themeTint="80"/>
      </w:rPr>
      <w:t>сч</w:t>
    </w:r>
    <w:proofErr w:type="spellEnd"/>
    <w:r w:rsidRPr="00455F4B">
      <w:rPr>
        <w:i/>
        <w:iCs/>
        <w:color w:val="7F7F7F" w:themeColor="text1" w:themeTint="80"/>
      </w:rPr>
      <w:t xml:space="preserve">. 30101810145250000411 </w:t>
    </w:r>
  </w:p>
  <w:p w14:paraId="2116D225" w14:textId="77777777" w:rsidR="00080E01" w:rsidRDefault="00080E01" w:rsidP="00080E0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9158A" w14:textId="77777777" w:rsidR="00283F61" w:rsidRDefault="00283F61" w:rsidP="00D855DB">
      <w:r>
        <w:separator/>
      </w:r>
    </w:p>
  </w:footnote>
  <w:footnote w:type="continuationSeparator" w:id="0">
    <w:p w14:paraId="74C8D7A6" w14:textId="77777777" w:rsidR="00283F61" w:rsidRDefault="00283F61" w:rsidP="00D85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629DE" w14:textId="7986EBC5" w:rsidR="0077105F" w:rsidRPr="0077105F" w:rsidRDefault="0077105F" w:rsidP="0077105F">
    <w:pPr>
      <w:pStyle w:val="a5"/>
      <w:jc w:val="right"/>
      <w:rPr>
        <w:i/>
        <w:iCs/>
        <w:sz w:val="24"/>
        <w:szCs w:val="24"/>
      </w:rPr>
    </w:pPr>
    <w:r w:rsidRPr="0077105F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03A5341" wp14:editId="1B2297DB">
          <wp:simplePos x="0" y="0"/>
          <wp:positionH relativeFrom="margin">
            <wp:posOffset>181271</wp:posOffset>
          </wp:positionH>
          <wp:positionV relativeFrom="paragraph">
            <wp:posOffset>8359</wp:posOffset>
          </wp:positionV>
          <wp:extent cx="2806995" cy="54102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99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105F">
      <w:rPr>
        <w:i/>
        <w:iCs/>
        <w:sz w:val="24"/>
        <w:szCs w:val="24"/>
      </w:rPr>
      <w:t>ООО «Автокемпер Пром»</w:t>
    </w:r>
  </w:p>
  <w:p w14:paraId="4D877687" w14:textId="07BC2888" w:rsidR="0077105F" w:rsidRDefault="0077105F" w:rsidP="0077105F">
    <w:pPr>
      <w:pStyle w:val="a5"/>
      <w:jc w:val="right"/>
      <w:rPr>
        <w:b/>
      </w:rPr>
    </w:pPr>
    <w:r w:rsidRPr="002D6A4F">
      <w:rPr>
        <w:i/>
        <w:iCs/>
        <w:sz w:val="20"/>
        <w:szCs w:val="20"/>
      </w:rPr>
      <w:t>+7(495) 363 20 32</w:t>
    </w:r>
  </w:p>
  <w:p w14:paraId="67B61DC1" w14:textId="65CE85C5" w:rsidR="0077105F" w:rsidRDefault="003C40CD" w:rsidP="0077105F">
    <w:pPr>
      <w:pStyle w:val="a3"/>
      <w:jc w:val="right"/>
    </w:pPr>
    <w:r>
      <w:tab/>
    </w:r>
    <w:hyperlink r:id="rId2" w:history="1">
      <w:r w:rsidR="0077105F" w:rsidRPr="00DC1FD7">
        <w:rPr>
          <w:rStyle w:val="aa"/>
          <w:i/>
          <w:iCs/>
          <w:sz w:val="20"/>
          <w:szCs w:val="20"/>
          <w:lang w:val="en-US"/>
        </w:rPr>
        <w:t>www</w:t>
      </w:r>
      <w:r w:rsidR="0077105F" w:rsidRPr="00DC1FD7">
        <w:rPr>
          <w:rStyle w:val="aa"/>
          <w:i/>
          <w:iCs/>
          <w:sz w:val="20"/>
          <w:szCs w:val="20"/>
        </w:rPr>
        <w:t>.</w:t>
      </w:r>
      <w:proofErr w:type="spellStart"/>
      <w:r w:rsidR="0077105F" w:rsidRPr="00DC1FD7">
        <w:rPr>
          <w:rStyle w:val="aa"/>
          <w:i/>
          <w:iCs/>
          <w:sz w:val="20"/>
          <w:szCs w:val="20"/>
          <w:lang w:val="en-US"/>
        </w:rPr>
        <w:t>autocamper</w:t>
      </w:r>
      <w:proofErr w:type="spellEnd"/>
      <w:r w:rsidR="0077105F" w:rsidRPr="00DC1FD7">
        <w:rPr>
          <w:rStyle w:val="aa"/>
          <w:i/>
          <w:iCs/>
          <w:sz w:val="20"/>
          <w:szCs w:val="20"/>
        </w:rPr>
        <w:t>.</w:t>
      </w:r>
      <w:r w:rsidR="0077105F" w:rsidRPr="00DC1FD7">
        <w:rPr>
          <w:rStyle w:val="aa"/>
          <w:i/>
          <w:iCs/>
          <w:sz w:val="20"/>
          <w:szCs w:val="20"/>
          <w:lang w:val="en-US"/>
        </w:rPr>
        <w:t>pro</w:t>
      </w:r>
    </w:hyperlink>
    <w:r w:rsidR="0077105F">
      <w:rPr>
        <w:i/>
        <w:iCs/>
        <w:sz w:val="20"/>
        <w:szCs w:val="20"/>
      </w:rPr>
      <w:t xml:space="preserve"> </w:t>
    </w:r>
  </w:p>
  <w:p w14:paraId="68229BC1" w14:textId="5C156B0C" w:rsidR="00014655" w:rsidRPr="003C40CD" w:rsidRDefault="00283F61" w:rsidP="003C40CD">
    <w:pPr>
      <w:jc w:val="right"/>
      <w:rPr>
        <w:i/>
        <w:iCs/>
        <w:sz w:val="20"/>
        <w:szCs w:val="20"/>
      </w:rPr>
    </w:pPr>
    <w:hyperlink r:id="rId3" w:history="1">
      <w:r w:rsidR="00C15A09" w:rsidRPr="007F264B">
        <w:rPr>
          <w:rStyle w:val="aa"/>
          <w:i/>
          <w:iCs/>
          <w:sz w:val="20"/>
          <w:szCs w:val="20"/>
          <w:lang w:val="en-US"/>
        </w:rPr>
        <w:t>aiz</w:t>
      </w:r>
      <w:r w:rsidR="00C15A09" w:rsidRPr="007F264B">
        <w:rPr>
          <w:rStyle w:val="aa"/>
          <w:i/>
          <w:iCs/>
          <w:sz w:val="20"/>
          <w:szCs w:val="20"/>
        </w:rPr>
        <w:t>@</w:t>
      </w:r>
      <w:r w:rsidR="00C15A09" w:rsidRPr="007F264B">
        <w:rPr>
          <w:rStyle w:val="aa"/>
          <w:i/>
          <w:iCs/>
          <w:sz w:val="20"/>
          <w:szCs w:val="20"/>
          <w:lang w:val="en-US"/>
        </w:rPr>
        <w:t>autocamper.pro</w:t>
      </w:r>
    </w:hyperlink>
    <w:r w:rsidR="003C40CD">
      <w:rPr>
        <w:i/>
        <w:iCs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D2EE7"/>
    <w:multiLevelType w:val="hybridMultilevel"/>
    <w:tmpl w:val="9EDABFEE"/>
    <w:lvl w:ilvl="0" w:tplc="187EF9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44"/>
    <w:rsid w:val="00014655"/>
    <w:rsid w:val="00016715"/>
    <w:rsid w:val="00023A67"/>
    <w:rsid w:val="00025961"/>
    <w:rsid w:val="00027D44"/>
    <w:rsid w:val="00080E01"/>
    <w:rsid w:val="000B120E"/>
    <w:rsid w:val="000B414E"/>
    <w:rsid w:val="000C181B"/>
    <w:rsid w:val="000C60A3"/>
    <w:rsid w:val="000D5F93"/>
    <w:rsid w:val="00106972"/>
    <w:rsid w:val="00112513"/>
    <w:rsid w:val="00117C8C"/>
    <w:rsid w:val="00146DC1"/>
    <w:rsid w:val="0016602C"/>
    <w:rsid w:val="001859ED"/>
    <w:rsid w:val="001B01B9"/>
    <w:rsid w:val="001B1F7D"/>
    <w:rsid w:val="001D0DC8"/>
    <w:rsid w:val="002437BB"/>
    <w:rsid w:val="00243FFC"/>
    <w:rsid w:val="00261B21"/>
    <w:rsid w:val="0026611D"/>
    <w:rsid w:val="00272DA0"/>
    <w:rsid w:val="002732A3"/>
    <w:rsid w:val="0028122C"/>
    <w:rsid w:val="00283F61"/>
    <w:rsid w:val="002A1D29"/>
    <w:rsid w:val="002A41BB"/>
    <w:rsid w:val="002C67F1"/>
    <w:rsid w:val="002D6A4F"/>
    <w:rsid w:val="002F5627"/>
    <w:rsid w:val="00335801"/>
    <w:rsid w:val="00372351"/>
    <w:rsid w:val="00385F4E"/>
    <w:rsid w:val="00394966"/>
    <w:rsid w:val="003C40CD"/>
    <w:rsid w:val="003D6B25"/>
    <w:rsid w:val="003E7F43"/>
    <w:rsid w:val="00455F4B"/>
    <w:rsid w:val="004604B5"/>
    <w:rsid w:val="004751F9"/>
    <w:rsid w:val="00554C08"/>
    <w:rsid w:val="0058328F"/>
    <w:rsid w:val="005E048C"/>
    <w:rsid w:val="005E1985"/>
    <w:rsid w:val="005E1B24"/>
    <w:rsid w:val="005E4CAE"/>
    <w:rsid w:val="0067243A"/>
    <w:rsid w:val="00694268"/>
    <w:rsid w:val="006C1F76"/>
    <w:rsid w:val="00721987"/>
    <w:rsid w:val="00732705"/>
    <w:rsid w:val="00761B9F"/>
    <w:rsid w:val="0077105F"/>
    <w:rsid w:val="00793EC8"/>
    <w:rsid w:val="007B1774"/>
    <w:rsid w:val="007C013E"/>
    <w:rsid w:val="007C7FC6"/>
    <w:rsid w:val="007D037D"/>
    <w:rsid w:val="007D5A0F"/>
    <w:rsid w:val="007E213E"/>
    <w:rsid w:val="007E39F8"/>
    <w:rsid w:val="007E7B8E"/>
    <w:rsid w:val="00824A7D"/>
    <w:rsid w:val="00853F8A"/>
    <w:rsid w:val="00854BC8"/>
    <w:rsid w:val="00856C3C"/>
    <w:rsid w:val="00872A51"/>
    <w:rsid w:val="008B453B"/>
    <w:rsid w:val="008C00B3"/>
    <w:rsid w:val="008C3644"/>
    <w:rsid w:val="008D1C2A"/>
    <w:rsid w:val="008E2808"/>
    <w:rsid w:val="008E6277"/>
    <w:rsid w:val="00911011"/>
    <w:rsid w:val="009137D2"/>
    <w:rsid w:val="00914963"/>
    <w:rsid w:val="00962B63"/>
    <w:rsid w:val="00964249"/>
    <w:rsid w:val="0096632C"/>
    <w:rsid w:val="00966957"/>
    <w:rsid w:val="00993AEC"/>
    <w:rsid w:val="009B0D61"/>
    <w:rsid w:val="009B181A"/>
    <w:rsid w:val="009F6F41"/>
    <w:rsid w:val="00A04BE9"/>
    <w:rsid w:val="00A37274"/>
    <w:rsid w:val="00A55392"/>
    <w:rsid w:val="00A73D9A"/>
    <w:rsid w:val="00A91BB6"/>
    <w:rsid w:val="00AA1231"/>
    <w:rsid w:val="00AB130B"/>
    <w:rsid w:val="00AF2BF5"/>
    <w:rsid w:val="00B10C6B"/>
    <w:rsid w:val="00B438E9"/>
    <w:rsid w:val="00B55933"/>
    <w:rsid w:val="00B82717"/>
    <w:rsid w:val="00B86FE9"/>
    <w:rsid w:val="00BA7AC5"/>
    <w:rsid w:val="00BC7405"/>
    <w:rsid w:val="00BD151B"/>
    <w:rsid w:val="00BD3808"/>
    <w:rsid w:val="00C14E01"/>
    <w:rsid w:val="00C15A09"/>
    <w:rsid w:val="00C245D0"/>
    <w:rsid w:val="00C446C0"/>
    <w:rsid w:val="00C44F4C"/>
    <w:rsid w:val="00C67EF3"/>
    <w:rsid w:val="00C95863"/>
    <w:rsid w:val="00CA08C8"/>
    <w:rsid w:val="00CA70E2"/>
    <w:rsid w:val="00CB5ABB"/>
    <w:rsid w:val="00CC1237"/>
    <w:rsid w:val="00D00047"/>
    <w:rsid w:val="00D1143E"/>
    <w:rsid w:val="00D5070E"/>
    <w:rsid w:val="00D5108A"/>
    <w:rsid w:val="00D855DB"/>
    <w:rsid w:val="00E0029B"/>
    <w:rsid w:val="00E01BAC"/>
    <w:rsid w:val="00E02EAA"/>
    <w:rsid w:val="00E37409"/>
    <w:rsid w:val="00E40510"/>
    <w:rsid w:val="00E45592"/>
    <w:rsid w:val="00E721A1"/>
    <w:rsid w:val="00E74AEC"/>
    <w:rsid w:val="00EF1530"/>
    <w:rsid w:val="00F05B71"/>
    <w:rsid w:val="00F0736A"/>
    <w:rsid w:val="00F131A9"/>
    <w:rsid w:val="00F22146"/>
    <w:rsid w:val="00F447A3"/>
    <w:rsid w:val="00F510CA"/>
    <w:rsid w:val="00F67723"/>
    <w:rsid w:val="00F94533"/>
    <w:rsid w:val="00FA7395"/>
    <w:rsid w:val="00FB7C72"/>
    <w:rsid w:val="00FC0036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2EB5E"/>
  <w15:chartTrackingRefBased/>
  <w15:docId w15:val="{B72EE194-C45B-4BF7-915C-5AE2D391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2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027D44"/>
  </w:style>
  <w:style w:type="paragraph" w:styleId="a3">
    <w:name w:val="header"/>
    <w:basedOn w:val="a"/>
    <w:link w:val="a4"/>
    <w:uiPriority w:val="99"/>
    <w:unhideWhenUsed/>
    <w:rsid w:val="00D855D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855DB"/>
  </w:style>
  <w:style w:type="paragraph" w:styleId="a5">
    <w:name w:val="footer"/>
    <w:basedOn w:val="a"/>
    <w:link w:val="a6"/>
    <w:uiPriority w:val="99"/>
    <w:unhideWhenUsed/>
    <w:rsid w:val="00D855D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855DB"/>
  </w:style>
  <w:style w:type="paragraph" w:styleId="a7">
    <w:name w:val="Normal (Web)"/>
    <w:basedOn w:val="a"/>
    <w:uiPriority w:val="99"/>
    <w:unhideWhenUsed/>
    <w:rsid w:val="006C1F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1B01B9"/>
    <w:pPr>
      <w:spacing w:after="0" w:line="240" w:lineRule="auto"/>
    </w:pPr>
  </w:style>
  <w:style w:type="table" w:styleId="a9">
    <w:name w:val="Table Grid"/>
    <w:basedOn w:val="a1"/>
    <w:uiPriority w:val="39"/>
    <w:rsid w:val="0047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E7F4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E7F43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BA7A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iz@autocamper.pro" TargetMode="External"/><Relationship Id="rId2" Type="http://schemas.openxmlformats.org/officeDocument/2006/relationships/hyperlink" Target="http://www.autocamper.p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Zhavoronkov</dc:creator>
  <cp:keywords/>
  <dc:description/>
  <cp:lastModifiedBy>Максимов Илья</cp:lastModifiedBy>
  <cp:revision>3</cp:revision>
  <cp:lastPrinted>2022-01-17T13:56:00Z</cp:lastPrinted>
  <dcterms:created xsi:type="dcterms:W3CDTF">2023-12-28T06:17:00Z</dcterms:created>
  <dcterms:modified xsi:type="dcterms:W3CDTF">2024-05-16T10:13:00Z</dcterms:modified>
</cp:coreProperties>
</file>