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1AEF7" w14:textId="1271E5F1" w:rsidR="007C7FC6" w:rsidRDefault="007C7FC6" w:rsidP="00872A51">
      <w:pPr>
        <w:pStyle w:val="a8"/>
        <w:rPr>
          <w:sz w:val="24"/>
          <w:szCs w:val="24"/>
        </w:rPr>
      </w:pPr>
    </w:p>
    <w:p w14:paraId="629C418F" w14:textId="0208AA6C" w:rsidR="00A55392" w:rsidRDefault="00A55392" w:rsidP="00F64523">
      <w:pPr>
        <w:pStyle w:val="a8"/>
        <w:jc w:val="right"/>
        <w:rPr>
          <w:sz w:val="24"/>
          <w:szCs w:val="24"/>
        </w:rPr>
      </w:pPr>
    </w:p>
    <w:p w14:paraId="0EF6E541" w14:textId="14E9E8CB" w:rsidR="00F64523" w:rsidRDefault="00037697" w:rsidP="000847BD">
      <w:pPr>
        <w:pStyle w:val="a8"/>
        <w:rPr>
          <w:b/>
          <w:bCs/>
          <w:i/>
          <w:iCs/>
          <w:sz w:val="28"/>
          <w:szCs w:val="28"/>
        </w:rPr>
      </w:pPr>
      <w:r w:rsidRPr="00CA3704">
        <w:rPr>
          <w:b/>
          <w:bCs/>
          <w:i/>
          <w:iCs/>
          <w:sz w:val="28"/>
          <w:szCs w:val="28"/>
        </w:rPr>
        <w:t>30</w:t>
      </w:r>
      <w:r w:rsidR="000847BD">
        <w:rPr>
          <w:b/>
          <w:bCs/>
          <w:i/>
          <w:iCs/>
          <w:sz w:val="28"/>
          <w:szCs w:val="28"/>
        </w:rPr>
        <w:t>.03.2023</w:t>
      </w:r>
    </w:p>
    <w:p w14:paraId="5BEF002A" w14:textId="59261DE6" w:rsidR="000847BD" w:rsidRDefault="000847BD" w:rsidP="000847BD">
      <w:pPr>
        <w:pStyle w:val="a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Коломна</w:t>
      </w:r>
    </w:p>
    <w:p w14:paraId="2AD967A8" w14:textId="77777777" w:rsidR="00F64523" w:rsidRDefault="00F64523" w:rsidP="004604B5">
      <w:pPr>
        <w:pStyle w:val="a8"/>
        <w:jc w:val="center"/>
        <w:rPr>
          <w:b/>
          <w:bCs/>
          <w:i/>
          <w:iCs/>
          <w:sz w:val="28"/>
          <w:szCs w:val="28"/>
        </w:rPr>
      </w:pPr>
    </w:p>
    <w:p w14:paraId="3EC1C9CC" w14:textId="30C5AF0E" w:rsidR="00A55392" w:rsidRPr="004604B5" w:rsidRDefault="00A55392" w:rsidP="004604B5">
      <w:pPr>
        <w:pStyle w:val="a8"/>
        <w:jc w:val="center"/>
        <w:rPr>
          <w:b/>
          <w:bCs/>
          <w:i/>
          <w:iCs/>
          <w:sz w:val="28"/>
          <w:szCs w:val="28"/>
        </w:rPr>
      </w:pPr>
      <w:r w:rsidRPr="00A55392">
        <w:rPr>
          <w:b/>
          <w:bCs/>
          <w:i/>
          <w:iCs/>
          <w:sz w:val="28"/>
          <w:szCs w:val="28"/>
        </w:rPr>
        <w:t>Коммерческое предложение.</w:t>
      </w:r>
    </w:p>
    <w:p w14:paraId="3A1D0F2F" w14:textId="07DC4B67" w:rsidR="00A55392" w:rsidRDefault="00A55392" w:rsidP="00A55392">
      <w:pPr>
        <w:pStyle w:val="a8"/>
        <w:rPr>
          <w:sz w:val="24"/>
          <w:szCs w:val="24"/>
        </w:rPr>
      </w:pPr>
    </w:p>
    <w:p w14:paraId="56F07227" w14:textId="77777777" w:rsidR="00824A7D" w:rsidRPr="00EF1530" w:rsidRDefault="00824A7D" w:rsidP="00F64523">
      <w:pPr>
        <w:pStyle w:val="a8"/>
        <w:ind w:firstLine="567"/>
        <w:jc w:val="both"/>
        <w:rPr>
          <w:rFonts w:cstheme="minorHAnsi"/>
          <w:color w:val="000000"/>
          <w:sz w:val="24"/>
          <w:szCs w:val="24"/>
        </w:rPr>
      </w:pPr>
      <w:r w:rsidRPr="00EF1530">
        <w:rPr>
          <w:rFonts w:cstheme="minorHAnsi"/>
          <w:color w:val="000000"/>
          <w:sz w:val="24"/>
          <w:szCs w:val="24"/>
        </w:rPr>
        <w:t xml:space="preserve">ООО «Автокемпер Пром» является ведущим производителем автодомов и жилых модулей для пикапов на рынке Российской Федерации. </w:t>
      </w:r>
    </w:p>
    <w:tbl>
      <w:tblPr>
        <w:tblpPr w:leftFromText="180" w:rightFromText="180" w:vertAnchor="text" w:horzAnchor="margin" w:tblpY="1068"/>
        <w:tblW w:w="8217" w:type="dxa"/>
        <w:tblLook w:val="04A0" w:firstRow="1" w:lastRow="0" w:firstColumn="1" w:lastColumn="0" w:noHBand="0" w:noVBand="1"/>
      </w:tblPr>
      <w:tblGrid>
        <w:gridCol w:w="4112"/>
        <w:gridCol w:w="4105"/>
      </w:tblGrid>
      <w:tr w:rsidR="00F64523" w:rsidRPr="00EF1530" w14:paraId="5A873520" w14:textId="77777777" w:rsidTr="000847BD">
        <w:trPr>
          <w:trHeight w:val="6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966B" w14:textId="77777777" w:rsidR="00F64523" w:rsidRPr="00824A7D" w:rsidRDefault="00F64523" w:rsidP="000847BD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824A7D">
              <w:rPr>
                <w:rFonts w:asciiTheme="minorHAnsi" w:hAnsiTheme="minorHAnsi" w:cstheme="minorHAnsi"/>
                <w:color w:val="000000"/>
                <w:lang w:eastAsia="ru-RU"/>
              </w:rPr>
              <w:t>Габаритные размеры</w:t>
            </w:r>
            <w:r w:rsidRPr="00EF1530">
              <w:rPr>
                <w:rFonts w:asciiTheme="minorHAnsi" w:hAnsiTheme="minorHAnsi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F1530">
              <w:rPr>
                <w:rFonts w:asciiTheme="minorHAnsi" w:hAnsiTheme="minorHAnsi" w:cstheme="minorHAnsi"/>
                <w:color w:val="000000"/>
                <w:lang w:eastAsia="ru-RU"/>
              </w:rPr>
              <w:t>ДхШхВ</w:t>
            </w:r>
            <w:proofErr w:type="spellEnd"/>
            <w:r w:rsidRPr="00824A7D">
              <w:rPr>
                <w:rFonts w:asciiTheme="minorHAnsi" w:hAnsiTheme="minorHAnsi" w:cstheme="minorHAnsi"/>
                <w:color w:val="000000"/>
                <w:lang w:eastAsia="ru-RU"/>
              </w:rPr>
              <w:t xml:space="preserve">, мм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73F71" w14:textId="77777777" w:rsidR="00F64523" w:rsidRPr="00EF1530" w:rsidRDefault="00F64523" w:rsidP="000847BD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  <w:p w14:paraId="1419B136" w14:textId="0861E550" w:rsidR="00F64523" w:rsidRPr="00EF1530" w:rsidRDefault="00F64523" w:rsidP="000847BD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EF1530">
              <w:rPr>
                <w:rFonts w:asciiTheme="minorHAnsi" w:hAnsiTheme="minorHAnsi" w:cstheme="minorHAnsi"/>
                <w:color w:val="000000"/>
                <w:lang w:eastAsia="ru-RU"/>
              </w:rPr>
              <w:t>7000х2</w:t>
            </w:r>
            <w:r>
              <w:rPr>
                <w:rFonts w:asciiTheme="minorHAnsi" w:hAnsiTheme="minorHAnsi" w:cstheme="minorHAnsi"/>
                <w:color w:val="000000"/>
                <w:lang w:eastAsia="ru-RU"/>
              </w:rPr>
              <w:t>290</w:t>
            </w:r>
            <w:r w:rsidRPr="00EF1530">
              <w:rPr>
                <w:rFonts w:asciiTheme="minorHAnsi" w:hAnsiTheme="minorHAnsi" w:cstheme="minorHAnsi"/>
                <w:color w:val="000000"/>
                <w:lang w:eastAsia="ru-RU"/>
              </w:rPr>
              <w:t>х</w:t>
            </w:r>
            <w:r>
              <w:rPr>
                <w:rFonts w:asciiTheme="minorHAnsi" w:hAnsiTheme="minorHAnsi" w:cstheme="minorHAnsi"/>
                <w:color w:val="000000"/>
                <w:lang w:eastAsia="ru-RU"/>
              </w:rPr>
              <w:t>3</w:t>
            </w:r>
            <w:r w:rsidR="000847BD">
              <w:rPr>
                <w:rFonts w:asciiTheme="minorHAnsi" w:hAnsiTheme="minorHAnsi" w:cstheme="minorHAnsi"/>
                <w:color w:val="000000"/>
                <w:lang w:val="en-US" w:eastAsia="ru-RU"/>
              </w:rPr>
              <w:t>0</w:t>
            </w:r>
            <w:r>
              <w:rPr>
                <w:rFonts w:asciiTheme="minorHAnsi" w:hAnsiTheme="minorHAnsi" w:cstheme="minorHAnsi"/>
                <w:color w:val="000000"/>
                <w:lang w:eastAsia="ru-RU"/>
              </w:rPr>
              <w:t>50</w:t>
            </w:r>
          </w:p>
          <w:p w14:paraId="38B03252" w14:textId="77777777" w:rsidR="00F64523" w:rsidRPr="00EF1530" w:rsidRDefault="00F64523" w:rsidP="000847BD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</w:tr>
      <w:tr w:rsidR="00F64523" w:rsidRPr="00EF1530" w14:paraId="20B01571" w14:textId="77777777" w:rsidTr="000847BD">
        <w:trPr>
          <w:trHeight w:val="3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F574" w14:textId="77777777" w:rsidR="00F64523" w:rsidRPr="00824A7D" w:rsidRDefault="00F64523" w:rsidP="000847BD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lang w:eastAsia="ru-RU"/>
              </w:rPr>
              <w:t>Допустимая максимальная</w:t>
            </w:r>
            <w:r w:rsidRPr="00824A7D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масса, кг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E1B0B" w14:textId="77777777" w:rsidR="00F64523" w:rsidRPr="00EF1530" w:rsidRDefault="00F64523" w:rsidP="000847BD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EF1530">
              <w:rPr>
                <w:rFonts w:asciiTheme="minorHAnsi" w:hAnsiTheme="minorHAnsi" w:cstheme="minorHAnsi"/>
                <w:color w:val="000000"/>
                <w:lang w:eastAsia="ru-RU"/>
              </w:rPr>
              <w:t>3500</w:t>
            </w:r>
          </w:p>
        </w:tc>
      </w:tr>
      <w:tr w:rsidR="00F64523" w:rsidRPr="00EF1530" w14:paraId="5EB272C2" w14:textId="77777777" w:rsidTr="000847BD">
        <w:trPr>
          <w:trHeight w:val="6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5C7B" w14:textId="77777777" w:rsidR="00F64523" w:rsidRPr="00824A7D" w:rsidRDefault="00F64523" w:rsidP="000847BD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824A7D">
              <w:rPr>
                <w:rFonts w:asciiTheme="minorHAnsi" w:hAnsiTheme="minorHAnsi" w:cstheme="minorHAnsi"/>
                <w:color w:val="000000"/>
                <w:lang w:eastAsia="ru-RU"/>
              </w:rPr>
              <w:t>Категория прав на управление автодома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FAFA7" w14:textId="77777777" w:rsidR="00F64523" w:rsidRPr="00EF1530" w:rsidRDefault="00F64523" w:rsidP="000847BD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824A7D">
              <w:rPr>
                <w:rFonts w:asciiTheme="minorHAnsi" w:hAnsiTheme="minorHAnsi" w:cstheme="minorHAnsi"/>
                <w:color w:val="000000"/>
                <w:lang w:eastAsia="ru-RU"/>
              </w:rPr>
              <w:t>B</w:t>
            </w:r>
          </w:p>
        </w:tc>
      </w:tr>
      <w:tr w:rsidR="00F64523" w:rsidRPr="00EF1530" w14:paraId="4511EB30" w14:textId="77777777" w:rsidTr="000847BD">
        <w:trPr>
          <w:trHeight w:val="3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5530" w14:textId="77777777" w:rsidR="00F64523" w:rsidRPr="00824A7D" w:rsidRDefault="00F64523" w:rsidP="000847BD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824A7D">
              <w:rPr>
                <w:rFonts w:asciiTheme="minorHAnsi" w:hAnsiTheme="minorHAnsi" w:cstheme="minorHAnsi"/>
                <w:color w:val="000000"/>
                <w:lang w:eastAsia="ru-RU"/>
              </w:rPr>
              <w:t>Двигатель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61509" w14:textId="77777777" w:rsidR="00F64523" w:rsidRPr="00EF1530" w:rsidRDefault="00F64523" w:rsidP="000847BD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EF1530">
              <w:rPr>
                <w:rFonts w:asciiTheme="minorHAnsi" w:hAnsiTheme="minorHAnsi" w:cstheme="minorHAnsi"/>
                <w:color w:val="000000"/>
                <w:lang w:eastAsia="ru-RU"/>
              </w:rPr>
              <w:t>Дизельный</w:t>
            </w:r>
          </w:p>
        </w:tc>
      </w:tr>
      <w:tr w:rsidR="00F64523" w:rsidRPr="00EF1530" w14:paraId="3820BE9A" w14:textId="77777777" w:rsidTr="000847BD">
        <w:trPr>
          <w:trHeight w:val="3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6003" w14:textId="77777777" w:rsidR="00F64523" w:rsidRPr="00824A7D" w:rsidRDefault="00F64523" w:rsidP="000847BD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lang w:eastAsia="ru-RU"/>
              </w:rPr>
              <w:t xml:space="preserve">Мощность двигателя </w:t>
            </w:r>
            <w:r>
              <w:t>кВт (мин-1)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8292F" w14:textId="77777777" w:rsidR="00F64523" w:rsidRPr="00824A7D" w:rsidRDefault="00F64523" w:rsidP="000847BD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lang w:eastAsia="ru-RU"/>
              </w:rPr>
              <w:t>109 (3600)</w:t>
            </w:r>
          </w:p>
        </w:tc>
      </w:tr>
      <w:tr w:rsidR="00F64523" w:rsidRPr="00EF1530" w14:paraId="7E6AAE8D" w14:textId="77777777" w:rsidTr="000847BD">
        <w:trPr>
          <w:trHeight w:val="3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DB35" w14:textId="77777777" w:rsidR="00F64523" w:rsidRPr="00824A7D" w:rsidRDefault="00F64523" w:rsidP="000847BD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824A7D">
              <w:rPr>
                <w:rFonts w:asciiTheme="minorHAnsi" w:hAnsiTheme="minorHAnsi" w:cstheme="minorHAnsi"/>
                <w:color w:val="000000"/>
                <w:lang w:eastAsia="ru-RU"/>
              </w:rPr>
              <w:t>Трансмиссия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2621C" w14:textId="77777777" w:rsidR="00F64523" w:rsidRPr="00EF1530" w:rsidRDefault="00F64523" w:rsidP="000847BD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EF1530">
              <w:rPr>
                <w:rFonts w:asciiTheme="minorHAnsi" w:hAnsiTheme="minorHAnsi" w:cstheme="minorHAnsi"/>
                <w:color w:val="000000"/>
                <w:lang w:eastAsia="ru-RU"/>
              </w:rPr>
              <w:t>Роботизированная КПП</w:t>
            </w:r>
          </w:p>
        </w:tc>
      </w:tr>
      <w:tr w:rsidR="00F64523" w:rsidRPr="00EF1530" w14:paraId="106988C7" w14:textId="77777777" w:rsidTr="000847BD">
        <w:trPr>
          <w:trHeight w:val="3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4404" w14:textId="77777777" w:rsidR="00F64523" w:rsidRPr="00824A7D" w:rsidRDefault="00F64523" w:rsidP="000847BD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824A7D">
              <w:rPr>
                <w:rFonts w:asciiTheme="minorHAnsi" w:hAnsiTheme="minorHAnsi" w:cstheme="minorHAnsi"/>
                <w:color w:val="000000"/>
                <w:lang w:eastAsia="ru-RU"/>
              </w:rPr>
              <w:t>Привод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943C3" w14:textId="77777777" w:rsidR="00F64523" w:rsidRPr="00EF1530" w:rsidRDefault="00F64523" w:rsidP="000847BD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824A7D">
              <w:rPr>
                <w:rFonts w:asciiTheme="minorHAnsi" w:hAnsiTheme="minorHAnsi" w:cstheme="minorHAnsi"/>
                <w:color w:val="000000"/>
                <w:lang w:eastAsia="ru-RU"/>
              </w:rPr>
              <w:t>Передний</w:t>
            </w:r>
          </w:p>
        </w:tc>
      </w:tr>
      <w:tr w:rsidR="00F64523" w:rsidRPr="00EF1530" w14:paraId="1DEC4026" w14:textId="77777777" w:rsidTr="000847BD">
        <w:trPr>
          <w:trHeight w:val="3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F437" w14:textId="77777777" w:rsidR="00F64523" w:rsidRPr="00824A7D" w:rsidRDefault="00F64523" w:rsidP="000847BD">
            <w:pPr>
              <w:suppressAutoHyphens w:val="0"/>
              <w:spacing w:after="240"/>
              <w:rPr>
                <w:rFonts w:asciiTheme="minorHAnsi" w:hAnsiTheme="minorHAnsi" w:cstheme="minorHAnsi"/>
                <w:color w:val="000000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lang w:eastAsia="ru-RU"/>
              </w:rPr>
              <w:t xml:space="preserve">Подвеска (задняя) 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5A51F" w14:textId="77777777" w:rsidR="00F64523" w:rsidRPr="00F0530C" w:rsidRDefault="00F64523" w:rsidP="000847BD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F0530C">
              <w:rPr>
                <w:rFonts w:asciiTheme="minorHAnsi" w:hAnsiTheme="minorHAnsi" w:cstheme="minorHAnsi"/>
              </w:rPr>
              <w:t>пневматическая, с гидравлическими телескопическими амортизаторами в дополнение к штатной подвеске ТС</w:t>
            </w:r>
          </w:p>
        </w:tc>
      </w:tr>
      <w:tr w:rsidR="00F64523" w:rsidRPr="00EF1530" w14:paraId="02053A57" w14:textId="77777777" w:rsidTr="000847BD">
        <w:trPr>
          <w:trHeight w:val="6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B9E4" w14:textId="77777777" w:rsidR="00F64523" w:rsidRPr="00824A7D" w:rsidRDefault="00F64523" w:rsidP="000847BD">
            <w:pPr>
              <w:suppressAutoHyphens w:val="0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824A7D">
              <w:rPr>
                <w:rFonts w:asciiTheme="minorHAnsi" w:hAnsiTheme="minorHAnsi" w:cstheme="minorHAnsi"/>
                <w:color w:val="000000"/>
                <w:lang w:eastAsia="ru-RU"/>
              </w:rPr>
              <w:t>Количество пассажиров/спальных мест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90943" w14:textId="396AAE87" w:rsidR="00F64523" w:rsidRPr="00EF1530" w:rsidRDefault="00CA3704" w:rsidP="000847BD">
            <w:pPr>
              <w:suppressAutoHyphens w:val="0"/>
              <w:spacing w:after="240"/>
              <w:rPr>
                <w:rFonts w:asciiTheme="minorHAnsi" w:hAnsiTheme="minorHAnsi" w:cstheme="minorHAnsi"/>
                <w:color w:val="000000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lang w:eastAsia="ru-RU"/>
              </w:rPr>
              <w:t>8/7</w:t>
            </w:r>
            <w:bookmarkStart w:id="0" w:name="_GoBack"/>
            <w:bookmarkEnd w:id="0"/>
          </w:p>
        </w:tc>
      </w:tr>
    </w:tbl>
    <w:p w14:paraId="61581D34" w14:textId="43EBB8D4" w:rsidR="00824A7D" w:rsidRDefault="00824A7D" w:rsidP="00F64523">
      <w:pPr>
        <w:pStyle w:val="a8"/>
        <w:ind w:left="567"/>
        <w:jc w:val="both"/>
        <w:rPr>
          <w:rFonts w:cstheme="minorHAnsi"/>
          <w:color w:val="000000"/>
          <w:sz w:val="24"/>
          <w:szCs w:val="24"/>
        </w:rPr>
      </w:pPr>
      <w:r w:rsidRPr="00EF1530">
        <w:rPr>
          <w:rFonts w:cstheme="minorHAnsi"/>
          <w:color w:val="000000"/>
          <w:sz w:val="24"/>
          <w:szCs w:val="24"/>
        </w:rPr>
        <w:t xml:space="preserve">Мы готовы предложить поставку </w:t>
      </w:r>
      <w:proofErr w:type="spellStart"/>
      <w:r w:rsidRPr="00EF1530">
        <w:rPr>
          <w:rFonts w:cstheme="minorHAnsi"/>
          <w:color w:val="000000"/>
          <w:sz w:val="24"/>
          <w:szCs w:val="24"/>
        </w:rPr>
        <w:t>автодома</w:t>
      </w:r>
      <w:proofErr w:type="spellEnd"/>
      <w:r w:rsidRPr="00EF1530">
        <w:rPr>
          <w:rFonts w:cstheme="minorHAnsi"/>
          <w:color w:val="000000"/>
          <w:sz w:val="24"/>
          <w:szCs w:val="24"/>
        </w:rPr>
        <w:t xml:space="preserve"> </w:t>
      </w:r>
      <w:r w:rsidRPr="00EF1530">
        <w:rPr>
          <w:rFonts w:cstheme="minorHAnsi"/>
          <w:b/>
          <w:bCs/>
          <w:i/>
          <w:iCs/>
          <w:color w:val="000000"/>
          <w:sz w:val="24"/>
          <w:szCs w:val="24"/>
          <w:lang w:val="en-US"/>
        </w:rPr>
        <w:t>Helix</w:t>
      </w:r>
      <w:r w:rsidRPr="00EF1530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4500</w:t>
      </w:r>
      <w:r w:rsidR="000847BD">
        <w:rPr>
          <w:rFonts w:cstheme="minorHAnsi"/>
          <w:color w:val="000000"/>
          <w:sz w:val="24"/>
          <w:szCs w:val="24"/>
        </w:rPr>
        <w:t xml:space="preserve"> </w:t>
      </w:r>
      <w:r w:rsidRPr="00EF1530">
        <w:rPr>
          <w:rFonts w:cstheme="minorHAnsi"/>
          <w:color w:val="000000"/>
          <w:sz w:val="24"/>
          <w:szCs w:val="24"/>
        </w:rPr>
        <w:t>на следующих условиях:</w:t>
      </w:r>
    </w:p>
    <w:p w14:paraId="552405EA" w14:textId="77777777" w:rsidR="000847BD" w:rsidRPr="00EF1530" w:rsidRDefault="000847BD" w:rsidP="00F64523">
      <w:pPr>
        <w:pStyle w:val="a8"/>
        <w:ind w:left="567"/>
        <w:jc w:val="both"/>
        <w:rPr>
          <w:rFonts w:cstheme="minorHAnsi"/>
          <w:color w:val="000000"/>
          <w:sz w:val="24"/>
          <w:szCs w:val="24"/>
        </w:rPr>
      </w:pPr>
    </w:p>
    <w:p w14:paraId="03C5E546" w14:textId="75325AE1" w:rsidR="008D1C2A" w:rsidRDefault="008D1C2A" w:rsidP="00BD151B">
      <w:pPr>
        <w:pStyle w:val="a8"/>
        <w:ind w:left="709" w:firstLine="707"/>
        <w:jc w:val="both"/>
        <w:rPr>
          <w:rFonts w:cstheme="minorHAnsi"/>
          <w:color w:val="000000"/>
          <w:sz w:val="24"/>
          <w:szCs w:val="24"/>
        </w:rPr>
      </w:pPr>
    </w:p>
    <w:p w14:paraId="3A0240EA" w14:textId="77777777" w:rsidR="00CA3704" w:rsidRDefault="00CA3704" w:rsidP="00853F8A">
      <w:pPr>
        <w:ind w:firstLine="709"/>
        <w:rPr>
          <w:rFonts w:asciiTheme="minorHAnsi" w:hAnsiTheme="minorHAnsi" w:cstheme="minorHAnsi"/>
          <w:b/>
          <w:bCs/>
          <w:i/>
          <w:iCs/>
          <w:lang w:eastAsia="en-US"/>
        </w:rPr>
      </w:pPr>
    </w:p>
    <w:p w14:paraId="0F18E434" w14:textId="77777777" w:rsidR="00CA3704" w:rsidRDefault="00CA3704" w:rsidP="00853F8A">
      <w:pPr>
        <w:ind w:firstLine="709"/>
        <w:rPr>
          <w:rFonts w:asciiTheme="minorHAnsi" w:hAnsiTheme="minorHAnsi" w:cstheme="minorHAnsi"/>
          <w:b/>
          <w:bCs/>
          <w:i/>
          <w:iCs/>
          <w:lang w:eastAsia="en-US"/>
        </w:rPr>
      </w:pPr>
    </w:p>
    <w:p w14:paraId="3F75505A" w14:textId="0381369D" w:rsidR="00853F8A" w:rsidRDefault="00853F8A" w:rsidP="00853F8A">
      <w:pPr>
        <w:ind w:firstLine="709"/>
        <w:rPr>
          <w:rFonts w:asciiTheme="minorHAnsi" w:hAnsiTheme="minorHAnsi" w:cstheme="minorHAnsi"/>
          <w:b/>
          <w:bCs/>
          <w:i/>
          <w:iCs/>
          <w:lang w:eastAsia="en-US"/>
        </w:rPr>
      </w:pPr>
      <w:r w:rsidRPr="009C60AC">
        <w:rPr>
          <w:rFonts w:asciiTheme="minorHAnsi" w:hAnsiTheme="minorHAnsi" w:cstheme="minorHAnsi"/>
          <w:b/>
          <w:bCs/>
          <w:i/>
          <w:iCs/>
          <w:lang w:eastAsia="en-US"/>
        </w:rPr>
        <w:t xml:space="preserve">Цена </w:t>
      </w:r>
      <w:proofErr w:type="spellStart"/>
      <w:r w:rsidRPr="009C60AC">
        <w:rPr>
          <w:rFonts w:asciiTheme="minorHAnsi" w:hAnsiTheme="minorHAnsi" w:cstheme="minorHAnsi"/>
          <w:b/>
          <w:bCs/>
          <w:i/>
          <w:iCs/>
          <w:lang w:eastAsia="en-US"/>
        </w:rPr>
        <w:t>автодома</w:t>
      </w:r>
      <w:proofErr w:type="spellEnd"/>
      <w:r w:rsidR="000847BD" w:rsidRPr="000847BD">
        <w:rPr>
          <w:rFonts w:asciiTheme="minorHAnsi" w:hAnsiTheme="minorHAnsi" w:cstheme="minorHAnsi"/>
          <w:b/>
          <w:bCs/>
          <w:i/>
          <w:iCs/>
          <w:lang w:eastAsia="en-US"/>
        </w:rPr>
        <w:t xml:space="preserve"> </w:t>
      </w:r>
      <w:r w:rsidRPr="009C60AC">
        <w:rPr>
          <w:rFonts w:asciiTheme="minorHAnsi" w:hAnsiTheme="minorHAnsi" w:cstheme="minorHAnsi"/>
          <w:b/>
          <w:bCs/>
          <w:i/>
          <w:iCs/>
          <w:lang w:eastAsia="en-US"/>
        </w:rPr>
        <w:t>–</w:t>
      </w:r>
      <w:r w:rsidR="000847BD" w:rsidRPr="000847BD">
        <w:rPr>
          <w:rFonts w:asciiTheme="minorHAnsi" w:hAnsiTheme="minorHAnsi" w:cstheme="minorHAnsi"/>
          <w:b/>
          <w:bCs/>
          <w:i/>
          <w:iCs/>
          <w:lang w:eastAsia="en-US"/>
        </w:rPr>
        <w:t xml:space="preserve"> 9 </w:t>
      </w:r>
      <w:r w:rsidR="00037697" w:rsidRPr="00037697">
        <w:rPr>
          <w:rFonts w:asciiTheme="minorHAnsi" w:hAnsiTheme="minorHAnsi" w:cstheme="minorHAnsi"/>
          <w:b/>
          <w:bCs/>
          <w:i/>
          <w:iCs/>
          <w:lang w:eastAsia="en-US"/>
        </w:rPr>
        <w:t>5</w:t>
      </w:r>
      <w:r w:rsidR="000847BD" w:rsidRPr="000847BD">
        <w:rPr>
          <w:rFonts w:asciiTheme="minorHAnsi" w:hAnsiTheme="minorHAnsi" w:cstheme="minorHAnsi"/>
          <w:b/>
          <w:bCs/>
          <w:i/>
          <w:iCs/>
          <w:lang w:eastAsia="en-US"/>
        </w:rPr>
        <w:t>00</w:t>
      </w:r>
      <w:r w:rsidR="00F64523">
        <w:rPr>
          <w:rFonts w:asciiTheme="minorHAnsi" w:hAnsiTheme="minorHAnsi" w:cstheme="minorHAnsi"/>
          <w:b/>
          <w:bCs/>
          <w:i/>
          <w:iCs/>
          <w:lang w:eastAsia="en-US"/>
        </w:rPr>
        <w:t xml:space="preserve"> 000</w:t>
      </w:r>
      <w:r w:rsidRPr="009C60AC">
        <w:rPr>
          <w:rFonts w:asciiTheme="minorHAnsi" w:hAnsiTheme="minorHAnsi" w:cstheme="minorHAnsi"/>
          <w:b/>
          <w:bCs/>
          <w:i/>
          <w:iCs/>
          <w:lang w:eastAsia="en-US"/>
        </w:rPr>
        <w:t xml:space="preserve"> руб.</w:t>
      </w:r>
      <w:r w:rsidR="008F3231">
        <w:rPr>
          <w:rFonts w:asciiTheme="minorHAnsi" w:hAnsiTheme="minorHAnsi" w:cstheme="minorHAnsi"/>
          <w:b/>
          <w:bCs/>
          <w:i/>
          <w:iCs/>
          <w:lang w:eastAsia="en-US"/>
        </w:rPr>
        <w:t xml:space="preserve"> </w:t>
      </w:r>
      <w:r w:rsidR="000847BD">
        <w:rPr>
          <w:rFonts w:asciiTheme="minorHAnsi" w:hAnsiTheme="minorHAnsi" w:cstheme="minorHAnsi"/>
          <w:b/>
          <w:bCs/>
          <w:i/>
          <w:iCs/>
          <w:lang w:eastAsia="en-US"/>
        </w:rPr>
        <w:t>в т.ч.</w:t>
      </w:r>
      <w:r w:rsidR="008F3231">
        <w:rPr>
          <w:rFonts w:asciiTheme="minorHAnsi" w:hAnsiTheme="minorHAnsi" w:cstheme="minorHAnsi"/>
          <w:b/>
          <w:bCs/>
          <w:i/>
          <w:iCs/>
          <w:lang w:eastAsia="en-US"/>
        </w:rPr>
        <w:t xml:space="preserve"> НДС</w:t>
      </w:r>
    </w:p>
    <w:p w14:paraId="6016E74F" w14:textId="77777777" w:rsidR="00F64523" w:rsidRDefault="00F64523" w:rsidP="00853F8A">
      <w:pPr>
        <w:ind w:firstLine="709"/>
        <w:rPr>
          <w:rFonts w:asciiTheme="minorHAnsi" w:hAnsiTheme="minorHAnsi" w:cstheme="minorHAnsi"/>
          <w:b/>
          <w:bCs/>
          <w:i/>
          <w:iCs/>
          <w:lang w:eastAsia="en-US"/>
        </w:rPr>
      </w:pPr>
    </w:p>
    <w:p w14:paraId="2C6CC936" w14:textId="0E213571" w:rsidR="009C60AC" w:rsidRPr="009C60AC" w:rsidRDefault="009C60AC" w:rsidP="00AA059A">
      <w:pPr>
        <w:rPr>
          <w:rFonts w:asciiTheme="minorHAnsi" w:hAnsiTheme="minorHAnsi" w:cstheme="minorHAnsi"/>
          <w:b/>
          <w:bCs/>
          <w:i/>
          <w:iCs/>
          <w:lang w:eastAsia="en-US"/>
        </w:rPr>
      </w:pPr>
      <w:r>
        <w:rPr>
          <w:rFonts w:asciiTheme="minorHAnsi" w:hAnsiTheme="minorHAnsi" w:cstheme="minorHAnsi"/>
          <w:b/>
          <w:bCs/>
          <w:i/>
          <w:iCs/>
          <w:lang w:eastAsia="en-US"/>
        </w:rPr>
        <w:t>Комплектация:</w:t>
      </w:r>
    </w:p>
    <w:p w14:paraId="47A1508B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Круиз контроль </w:t>
      </w:r>
    </w:p>
    <w:p w14:paraId="129BADEE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Автоматический климат-контроль </w:t>
      </w:r>
    </w:p>
    <w:p w14:paraId="796C373C" w14:textId="77777777" w:rsidR="00F64523" w:rsidRPr="00AA059A" w:rsidRDefault="00F64523" w:rsidP="00F64523">
      <w:pPr>
        <w:pStyle w:val="a8"/>
        <w:rPr>
          <w:sz w:val="24"/>
          <w:szCs w:val="24"/>
        </w:rPr>
      </w:pPr>
      <w:proofErr w:type="gramStart"/>
      <w:r w:rsidRPr="00AA059A">
        <w:rPr>
          <w:sz w:val="24"/>
          <w:szCs w:val="24"/>
        </w:rPr>
        <w:t>Электро-привод</w:t>
      </w:r>
      <w:proofErr w:type="gramEnd"/>
      <w:r w:rsidRPr="00AA059A">
        <w:rPr>
          <w:sz w:val="24"/>
          <w:szCs w:val="24"/>
        </w:rPr>
        <w:t xml:space="preserve"> и подогрев зеркал заднего вида. </w:t>
      </w:r>
    </w:p>
    <w:p w14:paraId="478FE658" w14:textId="77777777" w:rsidR="00F64523" w:rsidRPr="00AA059A" w:rsidRDefault="00F64523" w:rsidP="00F64523">
      <w:pPr>
        <w:pStyle w:val="a8"/>
        <w:rPr>
          <w:sz w:val="24"/>
          <w:szCs w:val="24"/>
        </w:rPr>
      </w:pPr>
      <w:proofErr w:type="spellStart"/>
      <w:r w:rsidRPr="00AA059A">
        <w:rPr>
          <w:sz w:val="24"/>
          <w:szCs w:val="24"/>
        </w:rPr>
        <w:t>Глонасс</w:t>
      </w:r>
      <w:proofErr w:type="spellEnd"/>
      <w:r w:rsidRPr="00AA059A">
        <w:rPr>
          <w:sz w:val="24"/>
          <w:szCs w:val="24"/>
        </w:rPr>
        <w:t xml:space="preserve"> </w:t>
      </w:r>
      <w:proofErr w:type="spellStart"/>
      <w:r w:rsidRPr="00AA059A">
        <w:rPr>
          <w:sz w:val="24"/>
          <w:szCs w:val="24"/>
        </w:rPr>
        <w:t>Догреватель</w:t>
      </w:r>
      <w:proofErr w:type="spellEnd"/>
      <w:r w:rsidRPr="00AA059A">
        <w:rPr>
          <w:sz w:val="24"/>
          <w:szCs w:val="24"/>
        </w:rPr>
        <w:t xml:space="preserve"> </w:t>
      </w:r>
      <w:proofErr w:type="spellStart"/>
      <w:r w:rsidRPr="00AA059A">
        <w:rPr>
          <w:sz w:val="24"/>
          <w:szCs w:val="24"/>
        </w:rPr>
        <w:t>Webasto</w:t>
      </w:r>
      <w:proofErr w:type="spellEnd"/>
      <w:r w:rsidRPr="00AA059A">
        <w:rPr>
          <w:sz w:val="24"/>
          <w:szCs w:val="24"/>
        </w:rPr>
        <w:t> </w:t>
      </w:r>
    </w:p>
    <w:p w14:paraId="76848705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Защита картера </w:t>
      </w:r>
    </w:p>
    <w:p w14:paraId="553CCED7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Система динамической стабилизации движения (ESP) и система адаптивного контроля загрузки (LAC), пакет адаптации автомобиля для России, подогрев топливного фильтра </w:t>
      </w:r>
    </w:p>
    <w:p w14:paraId="18D7EA0C" w14:textId="77777777" w:rsidR="00F64523" w:rsidRPr="00AA059A" w:rsidRDefault="00F64523" w:rsidP="00F64523">
      <w:pPr>
        <w:pStyle w:val="a8"/>
        <w:rPr>
          <w:sz w:val="24"/>
          <w:szCs w:val="24"/>
        </w:rPr>
      </w:pPr>
      <w:proofErr w:type="spellStart"/>
      <w:r w:rsidRPr="00AA059A">
        <w:rPr>
          <w:sz w:val="24"/>
          <w:szCs w:val="24"/>
        </w:rPr>
        <w:t>Пневмо</w:t>
      </w:r>
      <w:proofErr w:type="spellEnd"/>
      <w:r w:rsidRPr="00AA059A">
        <w:rPr>
          <w:sz w:val="24"/>
          <w:szCs w:val="24"/>
        </w:rPr>
        <w:t>-подвеска задней оси </w:t>
      </w:r>
    </w:p>
    <w:p w14:paraId="2E3A7CF7" w14:textId="79267F61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Панорамные камеры</w:t>
      </w:r>
    </w:p>
    <w:p w14:paraId="14D8E8D3" w14:textId="77777777" w:rsidR="00F64523" w:rsidRPr="00AA059A" w:rsidRDefault="00F64523" w:rsidP="00F64523">
      <w:pPr>
        <w:pStyle w:val="a8"/>
        <w:rPr>
          <w:b/>
          <w:bCs/>
          <w:i/>
          <w:iCs/>
          <w:sz w:val="24"/>
          <w:szCs w:val="24"/>
        </w:rPr>
      </w:pPr>
      <w:r w:rsidRPr="00AA059A">
        <w:rPr>
          <w:b/>
          <w:bCs/>
          <w:i/>
          <w:iCs/>
          <w:sz w:val="24"/>
          <w:szCs w:val="24"/>
        </w:rPr>
        <w:t>Общие характеристики автодома: </w:t>
      </w:r>
    </w:p>
    <w:p w14:paraId="60689901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- 8 ремней безопасности </w:t>
      </w:r>
    </w:p>
    <w:p w14:paraId="27C2979A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- 7 спальных мест </w:t>
      </w:r>
    </w:p>
    <w:p w14:paraId="6F3EB96C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lastRenderedPageBreak/>
        <w:t>- СУ совмещенный </w:t>
      </w:r>
    </w:p>
    <w:p w14:paraId="545C5334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Кухня 2-е конфорки, мойка (</w:t>
      </w:r>
      <w:proofErr w:type="spellStart"/>
      <w:r w:rsidRPr="00AA059A">
        <w:rPr>
          <w:sz w:val="24"/>
          <w:szCs w:val="24"/>
        </w:rPr>
        <w:t>Dometik</w:t>
      </w:r>
      <w:proofErr w:type="spellEnd"/>
      <w:r w:rsidRPr="00AA059A">
        <w:rPr>
          <w:sz w:val="24"/>
          <w:szCs w:val="24"/>
        </w:rPr>
        <w:t>)</w:t>
      </w:r>
    </w:p>
    <w:p w14:paraId="74F0CC2D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Газ контроль, контроль угарного газа 2-а датчика </w:t>
      </w:r>
    </w:p>
    <w:p w14:paraId="54D5D5D4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Вытяжка на кухне </w:t>
      </w:r>
    </w:p>
    <w:p w14:paraId="2A790D0B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Отсек для 2-х газовых баллонов по 27 л </w:t>
      </w:r>
    </w:p>
    <w:p w14:paraId="00F62F79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 xml:space="preserve">- Холодильники 2 </w:t>
      </w:r>
      <w:proofErr w:type="spellStart"/>
      <w:r w:rsidRPr="00AA059A">
        <w:rPr>
          <w:sz w:val="24"/>
          <w:szCs w:val="24"/>
        </w:rPr>
        <w:t>шт</w:t>
      </w:r>
      <w:proofErr w:type="spellEnd"/>
      <w:r w:rsidRPr="00AA059A">
        <w:rPr>
          <w:sz w:val="24"/>
          <w:szCs w:val="24"/>
        </w:rPr>
        <w:t xml:space="preserve"> по 65 литров (Компрессорные с принудительной вентиляцией) </w:t>
      </w:r>
    </w:p>
    <w:p w14:paraId="7F87EB94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Розетки 12 и 220в с подключением к встроенному инвертору и автоматическим переключением к причалу 220 в. </w:t>
      </w:r>
    </w:p>
    <w:p w14:paraId="1C657691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LED освещение (сенсорные потолочные светильники и декоративный «гибкий неон» встроенный в мебель) </w:t>
      </w:r>
    </w:p>
    <w:p w14:paraId="7B8269F8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Все матрасы выполнены из ортопедического ППУ</w:t>
      </w:r>
    </w:p>
    <w:p w14:paraId="5528525E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 xml:space="preserve">- Окна с двойным остеклением (акрил), </w:t>
      </w:r>
      <w:proofErr w:type="spellStart"/>
      <w:r w:rsidRPr="00AA059A">
        <w:rPr>
          <w:sz w:val="24"/>
          <w:szCs w:val="24"/>
        </w:rPr>
        <w:t>маскитные</w:t>
      </w:r>
      <w:proofErr w:type="spellEnd"/>
      <w:r w:rsidRPr="00AA059A">
        <w:rPr>
          <w:sz w:val="24"/>
          <w:szCs w:val="24"/>
        </w:rPr>
        <w:t xml:space="preserve"> сетки, фольгированные шторки, декоративные шторы, тюль </w:t>
      </w:r>
    </w:p>
    <w:p w14:paraId="06ECC2FC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- 3-и потолочных люка 400х400 </w:t>
      </w:r>
    </w:p>
    <w:p w14:paraId="4400E110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Электрическая выдвижная ступень с подсветкой </w:t>
      </w:r>
    </w:p>
    <w:p w14:paraId="70C70065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Бак для чистой воды 135 литров </w:t>
      </w:r>
    </w:p>
    <w:p w14:paraId="1D671DE0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Бак для серой воды 110 литров </w:t>
      </w:r>
    </w:p>
    <w:p w14:paraId="17F1E588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Электронное управление опорожнение бака серой воды </w:t>
      </w:r>
    </w:p>
    <w:p w14:paraId="35FF4D00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Отопление дизель 6+2 кВт </w:t>
      </w:r>
    </w:p>
    <w:p w14:paraId="1E39D47D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Теплые полы по всему автодому (воздушные) </w:t>
      </w:r>
    </w:p>
    <w:p w14:paraId="2B9990EF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Подача теплого воздуха в альков с двух сторон. </w:t>
      </w:r>
    </w:p>
    <w:p w14:paraId="3D59EC47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Отопление СУ от отопителя 2 кВт с подогревом воды. </w:t>
      </w:r>
    </w:p>
    <w:p w14:paraId="3DCA3643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Подогрев горячей воды 12 л (12в / 220</w:t>
      </w:r>
      <w:proofErr w:type="gramStart"/>
      <w:r w:rsidRPr="00AA059A">
        <w:rPr>
          <w:sz w:val="24"/>
          <w:szCs w:val="24"/>
        </w:rPr>
        <w:t>в,дизель</w:t>
      </w:r>
      <w:proofErr w:type="gramEnd"/>
      <w:r w:rsidRPr="00AA059A">
        <w:rPr>
          <w:sz w:val="24"/>
          <w:szCs w:val="24"/>
        </w:rPr>
        <w:t xml:space="preserve"> воздухом, солнечная </w:t>
      </w:r>
      <w:proofErr w:type="spellStart"/>
      <w:r w:rsidRPr="00AA059A">
        <w:rPr>
          <w:sz w:val="24"/>
          <w:szCs w:val="24"/>
        </w:rPr>
        <w:t>эл.энергия</w:t>
      </w:r>
      <w:proofErr w:type="spellEnd"/>
      <w:r w:rsidRPr="00AA059A">
        <w:rPr>
          <w:sz w:val="24"/>
          <w:szCs w:val="24"/>
        </w:rPr>
        <w:t>) </w:t>
      </w:r>
    </w:p>
    <w:p w14:paraId="11907359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Табло температуры воды в бойлере </w:t>
      </w:r>
    </w:p>
    <w:p w14:paraId="6DA5C9FD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АКБ два гелиевых аккумулятора по 100А/ч (200 А/ч), АКБ автомобиля 110+52 А/ч (162 А/ч) -</w:t>
      </w:r>
    </w:p>
    <w:p w14:paraId="0C42D2A5" w14:textId="77777777" w:rsidR="00F64523" w:rsidRPr="00AA059A" w:rsidRDefault="00F64523" w:rsidP="00F64523">
      <w:pPr>
        <w:pStyle w:val="a8"/>
        <w:rPr>
          <w:sz w:val="24"/>
          <w:szCs w:val="24"/>
        </w:rPr>
      </w:pPr>
      <w:proofErr w:type="spellStart"/>
      <w:r w:rsidRPr="00AA059A">
        <w:rPr>
          <w:sz w:val="24"/>
          <w:szCs w:val="24"/>
        </w:rPr>
        <w:t>Кулонметр</w:t>
      </w:r>
      <w:proofErr w:type="spellEnd"/>
      <w:r w:rsidRPr="00AA059A">
        <w:rPr>
          <w:sz w:val="24"/>
          <w:szCs w:val="24"/>
        </w:rPr>
        <w:t xml:space="preserve"> (подсчет количество энергии в аккумуляторах, заряда, разряда и прогноз времени автономного режима) </w:t>
      </w:r>
    </w:p>
    <w:p w14:paraId="7A97AE6C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 xml:space="preserve">- Солнечные панели 8 </w:t>
      </w:r>
      <w:proofErr w:type="spellStart"/>
      <w:r w:rsidRPr="00AA059A">
        <w:rPr>
          <w:sz w:val="24"/>
          <w:szCs w:val="24"/>
        </w:rPr>
        <w:t>шт</w:t>
      </w:r>
      <w:proofErr w:type="spellEnd"/>
      <w:r w:rsidRPr="00AA059A">
        <w:rPr>
          <w:sz w:val="24"/>
          <w:szCs w:val="24"/>
        </w:rPr>
        <w:t xml:space="preserve"> по 100 Вт (0,8кВт), Два солнечных контроллера по 30А/ч </w:t>
      </w:r>
    </w:p>
    <w:p w14:paraId="280B6510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Подготовка под установку крышного кондиционера, вентилятора в люк. </w:t>
      </w:r>
    </w:p>
    <w:p w14:paraId="5830EC28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 xml:space="preserve">- </w:t>
      </w:r>
      <w:proofErr w:type="gramStart"/>
      <w:r w:rsidRPr="00AA059A">
        <w:rPr>
          <w:sz w:val="24"/>
          <w:szCs w:val="24"/>
        </w:rPr>
        <w:t>Полно-размерное</w:t>
      </w:r>
      <w:proofErr w:type="gramEnd"/>
      <w:r w:rsidRPr="00AA059A">
        <w:rPr>
          <w:sz w:val="24"/>
          <w:szCs w:val="24"/>
        </w:rPr>
        <w:t xml:space="preserve"> запасное колесо </w:t>
      </w:r>
    </w:p>
    <w:p w14:paraId="67E09019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- Отдельный отсек для запасного колеса </w:t>
      </w:r>
    </w:p>
    <w:p w14:paraId="2D04F98E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Кровати:</w:t>
      </w:r>
    </w:p>
    <w:p w14:paraId="32E69AB2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Альков 1380х2000 мм </w:t>
      </w:r>
    </w:p>
    <w:p w14:paraId="53C97DE6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Столовая группа трансформируется в спальные места 600х1950 мм, 1100х1950 мм </w:t>
      </w:r>
    </w:p>
    <w:p w14:paraId="73EFB539" w14:textId="77777777" w:rsidR="00F64523" w:rsidRPr="00AA059A" w:rsidRDefault="00F64523" w:rsidP="00F64523">
      <w:pPr>
        <w:pStyle w:val="a8"/>
        <w:rPr>
          <w:sz w:val="24"/>
          <w:szCs w:val="24"/>
        </w:rPr>
      </w:pPr>
      <w:r w:rsidRPr="00AA059A">
        <w:rPr>
          <w:sz w:val="24"/>
          <w:szCs w:val="24"/>
        </w:rPr>
        <w:t>Два задних спальных места 600х2100 мм </w:t>
      </w:r>
    </w:p>
    <w:p w14:paraId="253296DF" w14:textId="77777777" w:rsidR="0096632C" w:rsidRPr="009137D2" w:rsidRDefault="0096632C" w:rsidP="00AA059A">
      <w:pPr>
        <w:rPr>
          <w:rFonts w:asciiTheme="minorHAnsi" w:hAnsiTheme="minorHAnsi" w:cstheme="minorHAnsi"/>
          <w:i/>
          <w:iCs/>
          <w:lang w:eastAsia="en-US"/>
        </w:rPr>
      </w:pPr>
    </w:p>
    <w:p w14:paraId="22B1FA44" w14:textId="76CC2678" w:rsidR="002437BB" w:rsidRDefault="002437BB" w:rsidP="0096632C">
      <w:pPr>
        <w:tabs>
          <w:tab w:val="left" w:pos="2448"/>
        </w:tabs>
        <w:rPr>
          <w:rFonts w:asciiTheme="minorHAnsi" w:hAnsiTheme="minorHAnsi" w:cstheme="minorHAnsi"/>
          <w:lang w:eastAsia="en-US"/>
        </w:rPr>
      </w:pPr>
    </w:p>
    <w:p w14:paraId="0590E617" w14:textId="22D7A1DA" w:rsidR="002437BB" w:rsidRDefault="002437BB" w:rsidP="00FA7395">
      <w:pPr>
        <w:tabs>
          <w:tab w:val="left" w:pos="2448"/>
        </w:tabs>
        <w:ind w:left="426" w:hanging="426"/>
        <w:rPr>
          <w:rFonts w:asciiTheme="minorHAnsi" w:hAnsiTheme="minorHAnsi" w:cstheme="minorHAnsi"/>
          <w:lang w:eastAsia="en-US"/>
        </w:rPr>
      </w:pPr>
    </w:p>
    <w:p w14:paraId="4568E317" w14:textId="4F3E3E40" w:rsidR="002437BB" w:rsidRPr="002437BB" w:rsidRDefault="002437BB" w:rsidP="00FA7395">
      <w:pPr>
        <w:tabs>
          <w:tab w:val="left" w:pos="2448"/>
        </w:tabs>
        <w:ind w:left="426" w:hanging="426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ab/>
      </w:r>
      <w:r w:rsidR="00AA059A">
        <w:rPr>
          <w:rFonts w:asciiTheme="minorHAnsi" w:hAnsiTheme="minorHAnsi" w:cstheme="minorHAnsi"/>
          <w:lang w:eastAsia="en-US"/>
        </w:rPr>
        <w:t>Коммерческий</w:t>
      </w:r>
      <w:r>
        <w:rPr>
          <w:rFonts w:asciiTheme="minorHAnsi" w:hAnsiTheme="minorHAnsi" w:cstheme="minorHAnsi"/>
          <w:lang w:eastAsia="en-US"/>
        </w:rPr>
        <w:t xml:space="preserve"> директор</w:t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="00AA059A">
        <w:rPr>
          <w:rFonts w:asciiTheme="minorHAnsi" w:hAnsiTheme="minorHAnsi" w:cstheme="minorHAnsi"/>
          <w:lang w:eastAsia="en-US"/>
        </w:rPr>
        <w:t>А.И. Жаворонков</w:t>
      </w:r>
    </w:p>
    <w:sectPr w:rsidR="002437BB" w:rsidRPr="002437BB" w:rsidSect="00F64523">
      <w:headerReference w:type="default" r:id="rId7"/>
      <w:footerReference w:type="default" r:id="rId8"/>
      <w:pgSz w:w="11906" w:h="16838"/>
      <w:pgMar w:top="691" w:right="850" w:bottom="284" w:left="1560" w:header="56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972F4" w14:textId="77777777" w:rsidR="00B30DC4" w:rsidRDefault="00B30DC4" w:rsidP="00D855DB">
      <w:r>
        <w:separator/>
      </w:r>
    </w:p>
  </w:endnote>
  <w:endnote w:type="continuationSeparator" w:id="0">
    <w:p w14:paraId="6B3DCB14" w14:textId="77777777" w:rsidR="00B30DC4" w:rsidRDefault="00B30DC4" w:rsidP="00D8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59273" w14:textId="470156C3" w:rsidR="00080E01" w:rsidRPr="00455F4B" w:rsidRDefault="00080E01" w:rsidP="00080E01">
    <w:pPr>
      <w:pStyle w:val="a5"/>
      <w:jc w:val="center"/>
      <w:rPr>
        <w:b/>
        <w:i/>
        <w:iCs/>
        <w:color w:val="7F7F7F" w:themeColor="text1" w:themeTint="80"/>
      </w:rPr>
    </w:pPr>
    <w:r w:rsidRPr="00455F4B">
      <w:rPr>
        <w:b/>
        <w:i/>
        <w:iCs/>
        <w:color w:val="7F7F7F" w:themeColor="text1" w:themeTint="80"/>
      </w:rPr>
      <w:t>Общество с ограниченной ответственностью «Автокемпер Пром»</w:t>
    </w:r>
  </w:p>
  <w:p w14:paraId="329B9DD9" w14:textId="76571E0E" w:rsidR="0077105F" w:rsidRPr="00455F4B" w:rsidRDefault="0077105F" w:rsidP="0077105F">
    <w:pPr>
      <w:pStyle w:val="a3"/>
      <w:jc w:val="center"/>
      <w:rPr>
        <w:i/>
        <w:iCs/>
        <w:color w:val="7F7F7F" w:themeColor="text1" w:themeTint="80"/>
      </w:rPr>
    </w:pPr>
    <w:r w:rsidRPr="00455F4B">
      <w:rPr>
        <w:i/>
        <w:iCs/>
        <w:color w:val="7F7F7F" w:themeColor="text1" w:themeTint="80"/>
      </w:rPr>
      <w:t>140415, Московская обл., г. Коломна, ул. Уманская, д.3л, производственный корпус №2, помещение №2</w:t>
    </w:r>
  </w:p>
  <w:p w14:paraId="56FAFAF0" w14:textId="460A3AD6" w:rsidR="00080E01" w:rsidRPr="00455F4B" w:rsidRDefault="00080E01" w:rsidP="00080E01">
    <w:pPr>
      <w:pStyle w:val="a5"/>
      <w:jc w:val="center"/>
      <w:rPr>
        <w:i/>
        <w:iCs/>
        <w:color w:val="7F7F7F" w:themeColor="text1" w:themeTint="80"/>
      </w:rPr>
    </w:pPr>
    <w:r w:rsidRPr="00455F4B">
      <w:rPr>
        <w:i/>
        <w:iCs/>
        <w:color w:val="7F7F7F" w:themeColor="text1" w:themeTint="80"/>
      </w:rPr>
      <w:t xml:space="preserve">ОГРН </w:t>
    </w:r>
    <w:proofErr w:type="gramStart"/>
    <w:r w:rsidRPr="00455F4B">
      <w:rPr>
        <w:i/>
        <w:iCs/>
        <w:color w:val="7F7F7F" w:themeColor="text1" w:themeTint="80"/>
      </w:rPr>
      <w:t>1185022002967  ИНН</w:t>
    </w:r>
    <w:proofErr w:type="gramEnd"/>
    <w:r w:rsidRPr="00455F4B">
      <w:rPr>
        <w:i/>
        <w:iCs/>
        <w:color w:val="7F7F7F" w:themeColor="text1" w:themeTint="80"/>
      </w:rPr>
      <w:t>/КПП 5022056045/502201001</w:t>
    </w:r>
  </w:p>
  <w:p w14:paraId="117FECBA" w14:textId="5598C2F8" w:rsidR="00080E01" w:rsidRPr="00455F4B" w:rsidRDefault="00C44F4C" w:rsidP="00080E01">
    <w:pPr>
      <w:pStyle w:val="a5"/>
      <w:jc w:val="center"/>
      <w:rPr>
        <w:i/>
        <w:iCs/>
        <w:color w:val="7F7F7F" w:themeColor="text1" w:themeTint="80"/>
      </w:rPr>
    </w:pPr>
    <w:r w:rsidRPr="00455F4B">
      <w:rPr>
        <w:i/>
        <w:iCs/>
        <w:color w:val="7F7F7F" w:themeColor="text1" w:themeTint="80"/>
      </w:rPr>
      <w:t>Филиал Центральный Банка ВТБ (ПАО) г. Москва</w:t>
    </w:r>
  </w:p>
  <w:p w14:paraId="762B786F" w14:textId="7E22AD90" w:rsidR="00C44F4C" w:rsidRPr="00455F4B" w:rsidRDefault="00C44F4C" w:rsidP="00080E01">
    <w:pPr>
      <w:pStyle w:val="a5"/>
      <w:jc w:val="center"/>
      <w:rPr>
        <w:i/>
        <w:iCs/>
        <w:color w:val="7F7F7F" w:themeColor="text1" w:themeTint="80"/>
      </w:rPr>
    </w:pPr>
    <w:r w:rsidRPr="00455F4B">
      <w:rPr>
        <w:i/>
        <w:iCs/>
        <w:color w:val="7F7F7F" w:themeColor="text1" w:themeTint="80"/>
      </w:rPr>
      <w:t>БИК 044525411 р/</w:t>
    </w:r>
    <w:proofErr w:type="spellStart"/>
    <w:r w:rsidRPr="00455F4B">
      <w:rPr>
        <w:i/>
        <w:iCs/>
        <w:color w:val="7F7F7F" w:themeColor="text1" w:themeTint="80"/>
      </w:rPr>
      <w:t>сч</w:t>
    </w:r>
    <w:proofErr w:type="spellEnd"/>
    <w:r w:rsidRPr="00455F4B">
      <w:rPr>
        <w:i/>
        <w:iCs/>
        <w:color w:val="7F7F7F" w:themeColor="text1" w:themeTint="80"/>
      </w:rPr>
      <w:t xml:space="preserve">. </w:t>
    </w:r>
    <w:proofErr w:type="gramStart"/>
    <w:r w:rsidRPr="00455F4B">
      <w:rPr>
        <w:i/>
        <w:iCs/>
        <w:color w:val="7F7F7F" w:themeColor="text1" w:themeTint="80"/>
      </w:rPr>
      <w:t>40702810400880009788  к</w:t>
    </w:r>
    <w:proofErr w:type="gramEnd"/>
    <w:r w:rsidRPr="00455F4B">
      <w:rPr>
        <w:i/>
        <w:iCs/>
        <w:color w:val="7F7F7F" w:themeColor="text1" w:themeTint="80"/>
      </w:rPr>
      <w:t>/</w:t>
    </w:r>
    <w:proofErr w:type="spellStart"/>
    <w:r w:rsidRPr="00455F4B">
      <w:rPr>
        <w:i/>
        <w:iCs/>
        <w:color w:val="7F7F7F" w:themeColor="text1" w:themeTint="80"/>
      </w:rPr>
      <w:t>сч</w:t>
    </w:r>
    <w:proofErr w:type="spellEnd"/>
    <w:r w:rsidRPr="00455F4B">
      <w:rPr>
        <w:i/>
        <w:iCs/>
        <w:color w:val="7F7F7F" w:themeColor="text1" w:themeTint="80"/>
      </w:rPr>
      <w:t xml:space="preserve">. 30101810145250000411 </w:t>
    </w:r>
  </w:p>
  <w:p w14:paraId="2116D225" w14:textId="77777777" w:rsidR="00080E01" w:rsidRDefault="00080E01" w:rsidP="00080E0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ADE08" w14:textId="77777777" w:rsidR="00B30DC4" w:rsidRDefault="00B30DC4" w:rsidP="00D855DB">
      <w:r>
        <w:separator/>
      </w:r>
    </w:p>
  </w:footnote>
  <w:footnote w:type="continuationSeparator" w:id="0">
    <w:p w14:paraId="11A11A07" w14:textId="77777777" w:rsidR="00B30DC4" w:rsidRDefault="00B30DC4" w:rsidP="00D8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629DE" w14:textId="7986EBC5" w:rsidR="0077105F" w:rsidRPr="0077105F" w:rsidRDefault="0077105F" w:rsidP="0077105F">
    <w:pPr>
      <w:pStyle w:val="a5"/>
      <w:jc w:val="right"/>
      <w:rPr>
        <w:i/>
        <w:iCs/>
        <w:sz w:val="24"/>
        <w:szCs w:val="24"/>
      </w:rPr>
    </w:pPr>
    <w:r w:rsidRPr="0077105F">
      <w:rPr>
        <w:noProof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103A5341" wp14:editId="1B2297DB">
          <wp:simplePos x="0" y="0"/>
          <wp:positionH relativeFrom="margin">
            <wp:posOffset>181271</wp:posOffset>
          </wp:positionH>
          <wp:positionV relativeFrom="paragraph">
            <wp:posOffset>8359</wp:posOffset>
          </wp:positionV>
          <wp:extent cx="2806995" cy="54102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99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105F">
      <w:rPr>
        <w:i/>
        <w:iCs/>
        <w:sz w:val="24"/>
        <w:szCs w:val="24"/>
      </w:rPr>
      <w:t>ООО «Автокемпер Пром»</w:t>
    </w:r>
  </w:p>
  <w:p w14:paraId="4D877687" w14:textId="07BC2888" w:rsidR="0077105F" w:rsidRDefault="0077105F" w:rsidP="0077105F">
    <w:pPr>
      <w:pStyle w:val="a5"/>
      <w:jc w:val="right"/>
      <w:rPr>
        <w:b/>
      </w:rPr>
    </w:pPr>
    <w:r w:rsidRPr="002D6A4F">
      <w:rPr>
        <w:i/>
        <w:iCs/>
        <w:sz w:val="20"/>
        <w:szCs w:val="20"/>
      </w:rPr>
      <w:t>+7(495) 363 20 32</w:t>
    </w:r>
  </w:p>
  <w:p w14:paraId="67B61DC1" w14:textId="65CE85C5" w:rsidR="0077105F" w:rsidRDefault="003C40CD" w:rsidP="0077105F">
    <w:pPr>
      <w:pStyle w:val="a3"/>
      <w:jc w:val="right"/>
    </w:pPr>
    <w:r>
      <w:tab/>
    </w:r>
    <w:hyperlink r:id="rId2" w:history="1">
      <w:r w:rsidR="0077105F" w:rsidRPr="00DC1FD7">
        <w:rPr>
          <w:rStyle w:val="aa"/>
          <w:i/>
          <w:iCs/>
          <w:sz w:val="20"/>
          <w:szCs w:val="20"/>
          <w:lang w:val="en-US"/>
        </w:rPr>
        <w:t>www</w:t>
      </w:r>
      <w:r w:rsidR="0077105F" w:rsidRPr="00DC1FD7">
        <w:rPr>
          <w:rStyle w:val="aa"/>
          <w:i/>
          <w:iCs/>
          <w:sz w:val="20"/>
          <w:szCs w:val="20"/>
        </w:rPr>
        <w:t>.</w:t>
      </w:r>
      <w:proofErr w:type="spellStart"/>
      <w:r w:rsidR="0077105F" w:rsidRPr="00DC1FD7">
        <w:rPr>
          <w:rStyle w:val="aa"/>
          <w:i/>
          <w:iCs/>
          <w:sz w:val="20"/>
          <w:szCs w:val="20"/>
          <w:lang w:val="en-US"/>
        </w:rPr>
        <w:t>autocamper</w:t>
      </w:r>
      <w:proofErr w:type="spellEnd"/>
      <w:r w:rsidR="0077105F" w:rsidRPr="00DC1FD7">
        <w:rPr>
          <w:rStyle w:val="aa"/>
          <w:i/>
          <w:iCs/>
          <w:sz w:val="20"/>
          <w:szCs w:val="20"/>
        </w:rPr>
        <w:t>.</w:t>
      </w:r>
      <w:r w:rsidR="0077105F" w:rsidRPr="00DC1FD7">
        <w:rPr>
          <w:rStyle w:val="aa"/>
          <w:i/>
          <w:iCs/>
          <w:sz w:val="20"/>
          <w:szCs w:val="20"/>
          <w:lang w:val="en-US"/>
        </w:rPr>
        <w:t>pro</w:t>
      </w:r>
    </w:hyperlink>
    <w:r w:rsidR="0077105F">
      <w:rPr>
        <w:i/>
        <w:iCs/>
        <w:sz w:val="20"/>
        <w:szCs w:val="20"/>
      </w:rPr>
      <w:t xml:space="preserve"> </w:t>
    </w:r>
  </w:p>
  <w:p w14:paraId="68229BC1" w14:textId="72E2A51B" w:rsidR="00014655" w:rsidRPr="003C40CD" w:rsidRDefault="00B30DC4" w:rsidP="003C40CD">
    <w:pPr>
      <w:jc w:val="right"/>
      <w:rPr>
        <w:i/>
        <w:iCs/>
        <w:sz w:val="20"/>
        <w:szCs w:val="20"/>
      </w:rPr>
    </w:pPr>
    <w:hyperlink r:id="rId3" w:history="1">
      <w:r w:rsidR="0077105F" w:rsidRPr="00DC1FD7">
        <w:rPr>
          <w:rStyle w:val="aa"/>
          <w:i/>
          <w:iCs/>
          <w:sz w:val="20"/>
          <w:szCs w:val="20"/>
          <w:lang w:val="en-US"/>
        </w:rPr>
        <w:t>mail</w:t>
      </w:r>
      <w:r w:rsidR="0077105F" w:rsidRPr="00DC1FD7">
        <w:rPr>
          <w:rStyle w:val="aa"/>
          <w:i/>
          <w:iCs/>
          <w:sz w:val="20"/>
          <w:szCs w:val="20"/>
        </w:rPr>
        <w:t>@</w:t>
      </w:r>
      <w:r w:rsidR="0077105F" w:rsidRPr="00DC1FD7">
        <w:rPr>
          <w:rStyle w:val="aa"/>
          <w:i/>
          <w:iCs/>
          <w:sz w:val="20"/>
          <w:szCs w:val="20"/>
          <w:lang w:val="en-US"/>
        </w:rPr>
        <w:t>autocamper.pro</w:t>
      </w:r>
    </w:hyperlink>
    <w:r w:rsidR="003C40CD">
      <w:rPr>
        <w:i/>
        <w:iCs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D2EE7"/>
    <w:multiLevelType w:val="hybridMultilevel"/>
    <w:tmpl w:val="9EDABFEE"/>
    <w:lvl w:ilvl="0" w:tplc="187EF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44"/>
    <w:rsid w:val="00014655"/>
    <w:rsid w:val="00016715"/>
    <w:rsid w:val="00025961"/>
    <w:rsid w:val="00027D44"/>
    <w:rsid w:val="00037697"/>
    <w:rsid w:val="000726C7"/>
    <w:rsid w:val="00080E01"/>
    <w:rsid w:val="000847BD"/>
    <w:rsid w:val="000B120E"/>
    <w:rsid w:val="000C60A3"/>
    <w:rsid w:val="00146DC1"/>
    <w:rsid w:val="0016602C"/>
    <w:rsid w:val="001859ED"/>
    <w:rsid w:val="001B01B9"/>
    <w:rsid w:val="001C2376"/>
    <w:rsid w:val="001D25A1"/>
    <w:rsid w:val="002437BB"/>
    <w:rsid w:val="00243FFC"/>
    <w:rsid w:val="002732A3"/>
    <w:rsid w:val="0028658A"/>
    <w:rsid w:val="002D6A4F"/>
    <w:rsid w:val="00335801"/>
    <w:rsid w:val="00372351"/>
    <w:rsid w:val="003C40CD"/>
    <w:rsid w:val="003D6B25"/>
    <w:rsid w:val="003E7F43"/>
    <w:rsid w:val="003F16F0"/>
    <w:rsid w:val="00424356"/>
    <w:rsid w:val="00455F4B"/>
    <w:rsid w:val="004604B5"/>
    <w:rsid w:val="004751F9"/>
    <w:rsid w:val="00554C08"/>
    <w:rsid w:val="0058328F"/>
    <w:rsid w:val="005E048C"/>
    <w:rsid w:val="005E1B24"/>
    <w:rsid w:val="005E4CAE"/>
    <w:rsid w:val="0067243A"/>
    <w:rsid w:val="006C1F76"/>
    <w:rsid w:val="006F04D9"/>
    <w:rsid w:val="00721987"/>
    <w:rsid w:val="00761B9F"/>
    <w:rsid w:val="0077105F"/>
    <w:rsid w:val="007A2519"/>
    <w:rsid w:val="007C7FC6"/>
    <w:rsid w:val="007D037D"/>
    <w:rsid w:val="007D5A0F"/>
    <w:rsid w:val="007E39F8"/>
    <w:rsid w:val="007E7B8E"/>
    <w:rsid w:val="00810DB2"/>
    <w:rsid w:val="00824A7D"/>
    <w:rsid w:val="00831608"/>
    <w:rsid w:val="00853F8A"/>
    <w:rsid w:val="00854BC8"/>
    <w:rsid w:val="00870E99"/>
    <w:rsid w:val="00872A51"/>
    <w:rsid w:val="008B453B"/>
    <w:rsid w:val="008C3644"/>
    <w:rsid w:val="008D1C2A"/>
    <w:rsid w:val="008E6277"/>
    <w:rsid w:val="008F3231"/>
    <w:rsid w:val="00911011"/>
    <w:rsid w:val="009137D2"/>
    <w:rsid w:val="00914963"/>
    <w:rsid w:val="00962B63"/>
    <w:rsid w:val="00964249"/>
    <w:rsid w:val="0096632C"/>
    <w:rsid w:val="00966957"/>
    <w:rsid w:val="009852FA"/>
    <w:rsid w:val="009B181A"/>
    <w:rsid w:val="009C60AC"/>
    <w:rsid w:val="00A04BE9"/>
    <w:rsid w:val="00A37274"/>
    <w:rsid w:val="00A55392"/>
    <w:rsid w:val="00A91BB6"/>
    <w:rsid w:val="00AA059A"/>
    <w:rsid w:val="00AA1231"/>
    <w:rsid w:val="00AB130B"/>
    <w:rsid w:val="00AB3C63"/>
    <w:rsid w:val="00AF2BF5"/>
    <w:rsid w:val="00B10C6B"/>
    <w:rsid w:val="00B30DC4"/>
    <w:rsid w:val="00B438E9"/>
    <w:rsid w:val="00BC7405"/>
    <w:rsid w:val="00BD151B"/>
    <w:rsid w:val="00C14E01"/>
    <w:rsid w:val="00C245D0"/>
    <w:rsid w:val="00C446C0"/>
    <w:rsid w:val="00C44F4C"/>
    <w:rsid w:val="00C67EF3"/>
    <w:rsid w:val="00C95863"/>
    <w:rsid w:val="00CA08C8"/>
    <w:rsid w:val="00CA3704"/>
    <w:rsid w:val="00CA70E2"/>
    <w:rsid w:val="00CB5ABB"/>
    <w:rsid w:val="00CC1237"/>
    <w:rsid w:val="00D00047"/>
    <w:rsid w:val="00D855DB"/>
    <w:rsid w:val="00E0029B"/>
    <w:rsid w:val="00E37409"/>
    <w:rsid w:val="00E40510"/>
    <w:rsid w:val="00E45592"/>
    <w:rsid w:val="00E74AEC"/>
    <w:rsid w:val="00E80C31"/>
    <w:rsid w:val="00EF1530"/>
    <w:rsid w:val="00F0530C"/>
    <w:rsid w:val="00F058C9"/>
    <w:rsid w:val="00F22146"/>
    <w:rsid w:val="00F3447B"/>
    <w:rsid w:val="00F447A3"/>
    <w:rsid w:val="00F64523"/>
    <w:rsid w:val="00F67723"/>
    <w:rsid w:val="00F94533"/>
    <w:rsid w:val="00FA7395"/>
    <w:rsid w:val="00FB7C72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2EB5E"/>
  <w15:chartTrackingRefBased/>
  <w15:docId w15:val="{B72EE194-C45B-4BF7-915C-5AE2D391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027D44"/>
  </w:style>
  <w:style w:type="paragraph" w:styleId="a3">
    <w:name w:val="header"/>
    <w:basedOn w:val="a"/>
    <w:link w:val="a4"/>
    <w:uiPriority w:val="99"/>
    <w:unhideWhenUsed/>
    <w:rsid w:val="00D855D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855DB"/>
  </w:style>
  <w:style w:type="paragraph" w:styleId="a5">
    <w:name w:val="footer"/>
    <w:basedOn w:val="a"/>
    <w:link w:val="a6"/>
    <w:uiPriority w:val="99"/>
    <w:unhideWhenUsed/>
    <w:rsid w:val="00D855D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855DB"/>
  </w:style>
  <w:style w:type="paragraph" w:styleId="a7">
    <w:name w:val="Normal (Web)"/>
    <w:basedOn w:val="a"/>
    <w:uiPriority w:val="99"/>
    <w:semiHidden/>
    <w:unhideWhenUsed/>
    <w:rsid w:val="006C1F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1B01B9"/>
    <w:pPr>
      <w:spacing w:after="0" w:line="240" w:lineRule="auto"/>
    </w:pPr>
  </w:style>
  <w:style w:type="table" w:styleId="a9">
    <w:name w:val="Table Grid"/>
    <w:basedOn w:val="a1"/>
    <w:uiPriority w:val="39"/>
    <w:rsid w:val="0047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E7F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7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autocamper.pro" TargetMode="External"/><Relationship Id="rId2" Type="http://schemas.openxmlformats.org/officeDocument/2006/relationships/hyperlink" Target="http://www.autocamper.p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Zhavoronkov</dc:creator>
  <cp:keywords/>
  <dc:description/>
  <cp:lastModifiedBy>Sergey Samoylov</cp:lastModifiedBy>
  <cp:revision>3</cp:revision>
  <cp:lastPrinted>2022-01-17T13:56:00Z</cp:lastPrinted>
  <dcterms:created xsi:type="dcterms:W3CDTF">2023-03-30T12:29:00Z</dcterms:created>
  <dcterms:modified xsi:type="dcterms:W3CDTF">2023-05-17T13:40:00Z</dcterms:modified>
</cp:coreProperties>
</file>